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32"/>
          <w:u w:val="single"/>
        </w:rPr>
      </w:pPr>
      <w:bookmarkStart w:id="0" w:name="_GoBack"/>
      <w:bookmarkEnd w:id="0"/>
      <w:r>
        <w:rPr>
          <w:b/>
          <w:bCs/>
          <w:sz w:val="32"/>
          <w:szCs w:val="32"/>
          <w:u w:val="single"/>
        </w:rPr>
        <w:drawing>
          <wp:anchor distT="0" distB="0" distL="114300" distR="114300" simplePos="0" relativeHeight="251659264" behindDoc="0" locked="0" layoutInCell="1" allowOverlap="1">
            <wp:simplePos x="0" y="0"/>
            <wp:positionH relativeFrom="margin">
              <wp:align>left</wp:align>
            </wp:positionH>
            <wp:positionV relativeFrom="paragraph">
              <wp:posOffset>655320</wp:posOffset>
            </wp:positionV>
            <wp:extent cx="2529840" cy="28270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9840" cy="2827020"/>
                    </a:xfrm>
                    <a:prstGeom prst="rect">
                      <a:avLst/>
                    </a:prstGeom>
                  </pic:spPr>
                </pic:pic>
              </a:graphicData>
            </a:graphic>
          </wp:anchor>
        </w:drawing>
      </w:r>
      <w:r>
        <w:rPr>
          <w:b/>
          <w:bCs/>
          <w:sz w:val="32"/>
          <w:szCs w:val="32"/>
          <w:u w:val="single"/>
        </w:rPr>
        <mc:AlternateContent>
          <mc:Choice Requires="wps">
            <w:drawing>
              <wp:anchor distT="0" distB="0" distL="114300" distR="114300" simplePos="0" relativeHeight="251695104" behindDoc="0" locked="0" layoutInCell="1" allowOverlap="1">
                <wp:simplePos x="0" y="0"/>
                <wp:positionH relativeFrom="column">
                  <wp:posOffset>22860</wp:posOffset>
                </wp:positionH>
                <wp:positionV relativeFrom="paragraph">
                  <wp:posOffset>38100</wp:posOffset>
                </wp:positionV>
                <wp:extent cx="6126480" cy="472440"/>
                <wp:effectExtent l="0" t="0" r="26670" b="22860"/>
                <wp:wrapNone/>
                <wp:docPr id="7" name="Rectangle: Rounded Corners 7"/>
                <wp:cNvGraphicFramePr/>
                <a:graphic xmlns:a="http://schemas.openxmlformats.org/drawingml/2006/main">
                  <a:graphicData uri="http://schemas.microsoft.com/office/word/2010/wordprocessingShape">
                    <wps:wsp>
                      <wps:cNvSpPr/>
                      <wps:spPr>
                        <a:xfrm>
                          <a:off x="0" y="0"/>
                          <a:ext cx="6126480" cy="47244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t xml:space="preserve">Jarrow &amp; Hebburn A.C Clothing Available NOW !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 o:spid="_x0000_s1026" o:spt="2" style="position:absolute;left:0pt;margin-left:1.8pt;margin-top:3pt;height:37.2pt;width:482.4pt;z-index:251695104;v-text-anchor:middle;mso-width-relative:page;mso-height-relative:page;" fillcolor="#FFFFCC" filled="t" stroked="t" coordsize="21600,21600" arcsize="0.166666666666667" o:gfxdata="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Aje2nVAAAABgEAAA8AAAAAAAAAAQAgAAAAIgAAAGRycy9kb3ducmV2&#10;LnhtbFBLAQIUABQAAAAIAIdO4kDwPicDcQIAAOsEAAAOAAAAAAAAAAEAIAAAACQBAABkcnMvZTJv&#10;RG9jLnhtbFBLBQYAAAAABgAGAFkBAAAHBgAAAAA=&#10;">
                <v:fill on="t" focussize="0,0"/>
                <v:stroke weight="1pt" color="#2F528F [3204]" miterlimit="8" joinstyle="miter"/>
                <v:imagedata o:title=""/>
                <o:lock v:ext="edit" aspectratio="f"/>
                <v:textbox>
                  <w:txbxContent>
                    <w:p>
                      <w:pPr>
                        <w:jc w:val="center"/>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t xml:space="preserve">Jarrow &amp; Hebburn A.C Clothing Available NOW ! </w:t>
                      </w:r>
                    </w:p>
                  </w:txbxContent>
                </v:textbox>
              </v:roundrect>
            </w:pict>
          </mc:Fallback>
        </mc:AlternateContent>
      </w:r>
    </w:p>
    <w:p>
      <w:pPr>
        <w:rPr>
          <w:b/>
          <w:bCs/>
          <w:sz w:val="32"/>
          <w:szCs w:val="32"/>
        </w:rPr>
      </w:pPr>
      <w:r>
        <w:rPr>
          <w:b/>
          <w:bCs/>
          <w:sz w:val="32"/>
          <w:szCs w:val="32"/>
          <w:u w:val="single"/>
        </w:rPr>
        <w:drawing>
          <wp:anchor distT="0" distB="0" distL="114300" distR="114300" simplePos="0" relativeHeight="251660288" behindDoc="0" locked="0" layoutInCell="1" allowOverlap="1">
            <wp:simplePos x="0" y="0"/>
            <wp:positionH relativeFrom="margin">
              <wp:posOffset>3733800</wp:posOffset>
            </wp:positionH>
            <wp:positionV relativeFrom="paragraph">
              <wp:posOffset>368935</wp:posOffset>
            </wp:positionV>
            <wp:extent cx="1775460" cy="28346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5460" cy="2834640"/>
                    </a:xfrm>
                    <a:prstGeom prst="rect">
                      <a:avLst/>
                    </a:prstGeom>
                  </pic:spPr>
                </pic:pic>
              </a:graphicData>
            </a:graphic>
          </wp:anchor>
        </w:drawing>
      </w:r>
      <w:r>
        <w:rPr>
          <w:b/>
          <w:bCs/>
          <w:sz w:val="32"/>
          <w:szCs w:val="32"/>
          <w:u w:val="single"/>
        </w:rPr>
        <mc:AlternateContent>
          <mc:Choice Requires="wps">
            <w:drawing>
              <wp:anchor distT="0" distB="0" distL="114300" distR="114300" simplePos="0" relativeHeight="251691008" behindDoc="0" locked="0" layoutInCell="1" allowOverlap="1">
                <wp:simplePos x="0" y="0"/>
                <wp:positionH relativeFrom="column">
                  <wp:posOffset>3390900</wp:posOffset>
                </wp:positionH>
                <wp:positionV relativeFrom="paragraph">
                  <wp:posOffset>3394075</wp:posOffset>
                </wp:positionV>
                <wp:extent cx="2903220" cy="388620"/>
                <wp:effectExtent l="0" t="0" r="11430" b="11430"/>
                <wp:wrapNone/>
                <wp:docPr id="22" name="Rectangle: Rounded Corners 22"/>
                <wp:cNvGraphicFramePr/>
                <a:graphic xmlns:a="http://schemas.openxmlformats.org/drawingml/2006/main">
                  <a:graphicData uri="http://schemas.microsoft.com/office/word/2010/wordprocessingShape">
                    <wps:wsp>
                      <wps:cNvSpPr/>
                      <wps:spPr>
                        <a:xfrm>
                          <a:off x="0" y="0"/>
                          <a:ext cx="2903220" cy="38862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Joma Champion Track Bottoms</w:t>
                            </w: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2" o:spid="_x0000_s1026" o:spt="2" style="position:absolute;left:0pt;margin-left:267pt;margin-top:267.25pt;height:30.6pt;width:228.6pt;z-index:251691008;v-text-anchor:middle;mso-width-relative:page;mso-height-relative:page;" fillcolor="#FFFFCC" filled="t" stroked="t" coordsize="21600,21600" arcsize="0.166666666666667" o:gfxdata="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Q2XQdkAAAALAQAADwAAAAAAAAABACAAAAAiAAAAZHJzL2Rv&#10;d25yZXYueG1sUEsBAhQAFAAAAAgAh07iQFDwvUtyAgAA7QQAAA4AAAAAAAAAAQAgAAAAKAEAAGRy&#10;cy9lMm9Eb2MueG1sUEsFBgAAAAAGAAYAWQEAAAwGAAAAAA==&#10;">
                <v:fill on="t" focussize="0,0"/>
                <v:stroke weight="1pt" color="#2F528F [3204]" miterlimit="8" joinstyle="miter"/>
                <v:imagedata o:title=""/>
                <o:lock v:ext="edit" aspectratio="f"/>
                <v:textbo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Joma Champion Track Bottoms</w:t>
                      </w:r>
                    </w:p>
                    <w:p>
                      <w:pPr>
                        <w:jc w:val="center"/>
                        <w:rPr>
                          <w:color w:val="000000" w:themeColor="text1"/>
                          <w14:textFill>
                            <w14:solidFill>
                              <w14:schemeClr w14:val="tx1"/>
                            </w14:solidFill>
                          </w14:textFill>
                        </w:rPr>
                      </w:pPr>
                    </w:p>
                  </w:txbxContent>
                </v:textbox>
              </v:roundrect>
            </w:pict>
          </mc:Fallback>
        </mc:AlternateContent>
      </w:r>
      <w:r>
        <w:rPr>
          <w:b/>
          <w:bCs/>
          <w:sz w:val="32"/>
          <w:szCs w:val="32"/>
          <w:u w:val="single"/>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3416935</wp:posOffset>
                </wp:positionV>
                <wp:extent cx="2712720" cy="373380"/>
                <wp:effectExtent l="0" t="0" r="11430" b="26670"/>
                <wp:wrapNone/>
                <wp:docPr id="21" name="Rectangle: Rounded Corners 21"/>
                <wp:cNvGraphicFramePr/>
                <a:graphic xmlns:a="http://schemas.openxmlformats.org/drawingml/2006/main">
                  <a:graphicData uri="http://schemas.microsoft.com/office/word/2010/wordprocessingShape">
                    <wps:wsp>
                      <wps:cNvSpPr/>
                      <wps:spPr>
                        <a:xfrm>
                          <a:off x="0" y="0"/>
                          <a:ext cx="2712720" cy="37338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Joma Champion Track Top</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1" o:spid="_x0000_s1026" o:spt="2" style="position:absolute;left:0pt;margin-top:269.05pt;height:29.4pt;width:213.6pt;mso-position-horizontal:left;mso-position-horizontal-relative:margin;z-index:251689984;v-text-anchor:middle;mso-width-relative:page;mso-height-relative:page;" fillcolor="#FFFFCC" filled="t" stroked="t" coordsize="21600,21600" arcsize="0.166666666666667" o:gfxdata="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FE7QNcAAAAIAQAADwAAAAAAAAABACAAAAAiAAAAZHJzL2Rvd25y&#10;ZXYueG1sUEsBAhQAFAAAAAgAh07iQExmY2RxAgAA7QQAAA4AAAAAAAAAAQAgAAAAJgEAAGRycy9l&#10;Mm9Eb2MueG1sUEsFBgAAAAAGAAYAWQEAAAkGAAAAAA==&#10;">
                <v:fill on="t" focussize="0,0"/>
                <v:stroke weight="1pt" color="#2F528F [3204]" miterlimit="8" joinstyle="miter"/>
                <v:imagedata o:title=""/>
                <o:lock v:ext="edit" aspectratio="f"/>
                <v:textbox>
                  <w:txbxContent>
                    <w:p>
                      <w:pPr>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Joma Champion Track Top</w:t>
                      </w:r>
                    </w:p>
                    <w:p>
                      <w:pPr>
                        <w:jc w:val="center"/>
                      </w:pPr>
                    </w:p>
                  </w:txbxContent>
                </v:textbox>
              </v:roundrect>
            </w:pict>
          </mc:Fallback>
        </mc:AlternateContent>
      </w:r>
      <w:r>
        <w:rPr>
          <w:b/>
          <w:bCs/>
          <w:sz w:val="32"/>
          <w:szCs w:val="32"/>
          <w:u w:val="single"/>
        </w:rPr>
        <w:drawing>
          <wp:anchor distT="0" distB="0" distL="114300" distR="114300" simplePos="0" relativeHeight="251662336" behindDoc="0" locked="0" layoutInCell="1" allowOverlap="1">
            <wp:simplePos x="0" y="0"/>
            <wp:positionH relativeFrom="margin">
              <wp:align>left</wp:align>
            </wp:positionH>
            <wp:positionV relativeFrom="paragraph">
              <wp:posOffset>3634105</wp:posOffset>
            </wp:positionV>
            <wp:extent cx="2621280" cy="284226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21280" cy="2842260"/>
                    </a:xfrm>
                    <a:prstGeom prst="rect">
                      <a:avLst/>
                    </a:prstGeom>
                  </pic:spPr>
                </pic:pic>
              </a:graphicData>
            </a:graphic>
          </wp:anchor>
        </w:drawing>
      </w:r>
    </w:p>
    <w:p>
      <w:pPr>
        <w:rPr>
          <w:b/>
          <w:bCs/>
          <w:sz w:val="32"/>
          <w:szCs w:val="32"/>
          <w:u w:val="single"/>
        </w:rPr>
      </w:pPr>
      <w:r>
        <w:rPr>
          <w:b/>
          <w:bCs/>
          <w:sz w:val="32"/>
          <w:szCs w:val="32"/>
          <w:u w:val="single"/>
        </w:rPr>
        <w:drawing>
          <wp:anchor distT="0" distB="0" distL="114300" distR="114300" simplePos="0" relativeHeight="251697152" behindDoc="0" locked="0" layoutInCell="1" allowOverlap="1">
            <wp:simplePos x="0" y="0"/>
            <wp:positionH relativeFrom="margin">
              <wp:posOffset>3627120</wp:posOffset>
            </wp:positionH>
            <wp:positionV relativeFrom="paragraph">
              <wp:posOffset>3557905</wp:posOffset>
            </wp:positionV>
            <wp:extent cx="2369820" cy="26365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9820" cy="2636520"/>
                    </a:xfrm>
                    <a:prstGeom prst="rect">
                      <a:avLst/>
                    </a:prstGeom>
                  </pic:spPr>
                </pic:pic>
              </a:graphicData>
            </a:graphic>
          </wp:anchor>
        </w:drawing>
      </w:r>
      <w:r>
        <w:rPr>
          <w:b/>
          <w:bCs/>
          <w:sz w:val="32"/>
          <w:szCs w:val="32"/>
          <w:u w:val="single"/>
        </w:rPr>
        <w:t xml:space="preserve"> </w:t>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pPr>
        <w:rPr>
          <w:b/>
          <w:bCs/>
          <w:sz w:val="32"/>
          <w:szCs w:val="32"/>
          <w:u w:val="single"/>
        </w:rPr>
      </w:pPr>
      <w:r>
        <w:rPr>
          <w:b/>
          <w:bCs/>
          <w:sz w:val="32"/>
          <w:szCs w:val="32"/>
        </w:rPr>
        <mc:AlternateContent>
          <mc:Choice Requires="wps">
            <w:drawing>
              <wp:anchor distT="0" distB="0" distL="114300" distR="114300" simplePos="0" relativeHeight="251693056" behindDoc="0" locked="0" layoutInCell="1" allowOverlap="1">
                <wp:simplePos x="0" y="0"/>
                <wp:positionH relativeFrom="column">
                  <wp:posOffset>3398520</wp:posOffset>
                </wp:positionH>
                <wp:positionV relativeFrom="paragraph">
                  <wp:posOffset>3081655</wp:posOffset>
                </wp:positionV>
                <wp:extent cx="2811780" cy="403860"/>
                <wp:effectExtent l="0" t="0" r="26670" b="15240"/>
                <wp:wrapNone/>
                <wp:docPr id="24" name="Rectangle: Rounded Corners 24"/>
                <wp:cNvGraphicFramePr/>
                <a:graphic xmlns:a="http://schemas.openxmlformats.org/drawingml/2006/main">
                  <a:graphicData uri="http://schemas.microsoft.com/office/word/2010/wordprocessingShape">
                    <wps:wsp>
                      <wps:cNvSpPr/>
                      <wps:spPr>
                        <a:xfrm>
                          <a:off x="0" y="0"/>
                          <a:ext cx="2811780" cy="40386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b/>
                                <w:bCs/>
                                <w:color w:val="000000" w:themeColor="text1"/>
                                <w:sz w:val="32"/>
                                <w:szCs w:val="32"/>
                                <w14:textFill>
                                  <w14:solidFill>
                                    <w14:schemeClr w14:val="tx1"/>
                                  </w14:solidFill>
                                </w14:textFill>
                              </w:rPr>
                              <w:t>Joma Navy T- Shirt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4" o:spid="_x0000_s1026" o:spt="2" style="position:absolute;left:0pt;margin-left:267.6pt;margin-top:242.65pt;height:31.8pt;width:221.4pt;z-index:251693056;v-text-anchor:middle;mso-width-relative:page;mso-height-relative:page;" fillcolor="#FFFFCC" filled="t" stroked="t" coordsize="21600,21600" arcsize="0.166666666666667" o:gfxdata="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GR0p+2gAAAAsBAAAPAAAAAAAAAAEAIAAAACIAAABkcnMv&#10;ZG93bnJldi54bWxQSwECFAAUAAAACACHTuJAxgtTqXMCAADtBAAADgAAAAAAAAABACAAAAApAQAA&#10;ZHJzL2Uyb0RvYy54bWxQSwUGAAAAAAYABgBZAQAADgYAAAAA&#10;">
                <v:fill on="t" focussize="0,0"/>
                <v:stroke weight="1pt" color="#2F528F [3204]" miterlimit="8" joinstyle="miter"/>
                <v:imagedata o:title=""/>
                <o:lock v:ext="edit" aspectratio="f"/>
                <v:textbox>
                  <w:txbxContent>
                    <w:p>
                      <w:pPr>
                        <w:jc w:val="center"/>
                        <w:rPr>
                          <w:color w:val="000000" w:themeColor="text1"/>
                          <w14:textFill>
                            <w14:solidFill>
                              <w14:schemeClr w14:val="tx1"/>
                            </w14:solidFill>
                          </w14:textFill>
                        </w:rPr>
                      </w:pPr>
                      <w:r>
                        <w:rPr>
                          <w:b/>
                          <w:bCs/>
                          <w:color w:val="000000" w:themeColor="text1"/>
                          <w:sz w:val="32"/>
                          <w:szCs w:val="32"/>
                          <w14:textFill>
                            <w14:solidFill>
                              <w14:schemeClr w14:val="tx1"/>
                            </w14:solidFill>
                          </w14:textFill>
                        </w:rPr>
                        <w:t>Joma Navy T- Shirt</w:t>
                      </w:r>
                    </w:p>
                  </w:txbxContent>
                </v:textbox>
              </v:roundrect>
            </w:pict>
          </mc:Fallback>
        </mc:AlternateContent>
      </w:r>
      <w:r>
        <w:rPr>
          <w:b/>
          <w:bCs/>
          <w:sz w:val="32"/>
          <w:szCs w:val="32"/>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3081655</wp:posOffset>
                </wp:positionV>
                <wp:extent cx="2590800" cy="396240"/>
                <wp:effectExtent l="0" t="0" r="19050" b="22860"/>
                <wp:wrapNone/>
                <wp:docPr id="23" name="Rectangle: Rounded Corners 23"/>
                <wp:cNvGraphicFramePr/>
                <a:graphic xmlns:a="http://schemas.openxmlformats.org/drawingml/2006/main">
                  <a:graphicData uri="http://schemas.microsoft.com/office/word/2010/wordprocessingShape">
                    <wps:wsp>
                      <wps:cNvSpPr/>
                      <wps:spPr>
                        <a:xfrm>
                          <a:off x="0" y="0"/>
                          <a:ext cx="2590800" cy="39624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Joma Navy Hoodie</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3" o:spid="_x0000_s1026" o:spt="2" style="position:absolute;left:0pt;margin-top:242.65pt;height:31.2pt;width:204pt;mso-position-horizontal:left;mso-position-horizontal-relative:margin;z-index:251692032;v-text-anchor:middle;mso-width-relative:page;mso-height-relative:page;" fillcolor="#FFFFCC" filled="t" stroked="t" coordsize="21600,21600" arcsize="0.166666666666667" o:gfxdata="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Qks4NcAAAAIAQAADwAAAAAAAAABACAAAAAiAAAAZHJzL2Rvd25y&#10;ZXYueG1sUEsBAhQAFAAAAAgAh07iQHgZHk1xAgAA7QQAAA4AAAAAAAAAAQAgAAAAJgEAAGRycy9l&#10;Mm9Eb2MueG1sUEsFBgAAAAAGAAYAWQEAAAkGAAAAAA==&#10;">
                <v:fill on="t" focussize="0,0"/>
                <v:stroke weight="1pt" color="#2F528F [3204]" miterlimit="8" joinstyle="miter"/>
                <v:imagedata o:title=""/>
                <o:lock v:ext="edit" aspectratio="f"/>
                <v:textbo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Joma Navy Hoodie</w:t>
                      </w:r>
                    </w:p>
                    <w:p>
                      <w:pPr>
                        <w:jc w:val="center"/>
                      </w:pPr>
                    </w:p>
                  </w:txbxContent>
                </v:textbox>
              </v:roundrect>
            </w:pict>
          </mc:Fallback>
        </mc:AlternateContent>
      </w:r>
    </w:p>
    <w:p>
      <w:pPr>
        <w:rPr>
          <w:b/>
          <w:bCs/>
          <w:sz w:val="32"/>
          <w:szCs w:val="32"/>
          <w:u w:val="single"/>
        </w:rPr>
      </w:pPr>
    </w:p>
    <w:p>
      <w:pPr>
        <w:rPr>
          <w:b/>
          <w:bCs/>
          <w:sz w:val="32"/>
          <w:szCs w:val="32"/>
          <w:u w:val="single"/>
        </w:rPr>
      </w:pPr>
    </w:p>
    <w:p>
      <w:pPr>
        <w:rPr>
          <w:b/>
          <w:bCs/>
          <w:sz w:val="32"/>
          <w:szCs w:val="32"/>
          <w:u w:val="single"/>
        </w:rPr>
      </w:pPr>
      <w:r>
        <w:rPr>
          <w:b/>
          <w:bCs/>
          <w:sz w:val="32"/>
          <w:szCs w:val="32"/>
          <w:u w:val="single"/>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67945</wp:posOffset>
                </wp:positionV>
                <wp:extent cx="6210300" cy="1066800"/>
                <wp:effectExtent l="0" t="0" r="19050" b="19050"/>
                <wp:wrapNone/>
                <wp:docPr id="25" name="Rectangle: Rounded Corners 25"/>
                <wp:cNvGraphicFramePr/>
                <a:graphic xmlns:a="http://schemas.openxmlformats.org/drawingml/2006/main">
                  <a:graphicData uri="http://schemas.microsoft.com/office/word/2010/wordprocessingShape">
                    <wps:wsp>
                      <wps:cNvSpPr/>
                      <wps:spPr>
                        <a:xfrm>
                          <a:off x="0" y="0"/>
                          <a:ext cx="6210300" cy="1066800"/>
                        </a:xfrm>
                        <a:prstGeom prst="roundRect">
                          <a:avLst/>
                        </a:prstGeom>
                        <a:solidFill>
                          <a:srgbClr val="FFFFCC"/>
                        </a:solidFill>
                      </wps:spPr>
                      <wps:style>
                        <a:lnRef idx="2">
                          <a:schemeClr val="accent6"/>
                        </a:lnRef>
                        <a:fillRef idx="1">
                          <a:schemeClr val="lt1"/>
                        </a:fillRef>
                        <a:effectRef idx="0">
                          <a:schemeClr val="accent6"/>
                        </a:effectRef>
                        <a:fontRef idx="minor">
                          <a:schemeClr val="dk1"/>
                        </a:fontRef>
                      </wps:style>
                      <wps:txb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All items are available in both Children &amp; Adult sizes.</w:t>
                            </w:r>
                          </w:p>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All tops will include the club logo embroidered to the front right side and Jarrow &amp; Hebburn A.C printed on the back.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0.6pt;margin-top:5.35pt;height:84pt;width:489pt;z-index:251694080;v-text-anchor:middle;mso-width-relative:page;mso-height-relative:page;" fillcolor="#FFFFCC" filled="t" stroked="t" coordsize="21600,21600" arcsize="0.166666666666667" o:gfxdata="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1OTUNMAAAAIAQAADwAAAAAAAAABACAAAAAiAAAAZHJzL2Rvd25yZXYueG1sUEsBAhQAFAAAAAgA&#10;h07iQJjBYvxjAgAAzQQAAA4AAAAAAAAAAQAgAAAAIgEAAGRycy9lMm9Eb2MueG1sUEsFBgAAAAAG&#10;AAYAWQEAAPcFAAAAAA==&#10;">
                <v:fill on="t" focussize="0,0"/>
                <v:stroke weight="1pt" color="#70AD47 [3209]" miterlimit="8" joinstyle="miter"/>
                <v:imagedata o:title=""/>
                <o:lock v:ext="edit" aspectratio="f"/>
                <v:textbox>
                  <w:txbxContent>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All items are available in both Children &amp; Adult sizes.</w:t>
                      </w:r>
                    </w:p>
                    <w:p>
                      <w:pPr>
                        <w:pStyle w:val="7"/>
                        <w:ind w:left="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All tops will include the club logo embroidered to the front right side and Jarrow &amp; Hebburn A.C printed on the back.</w:t>
                      </w:r>
                    </w:p>
                  </w:txbxContent>
                </v:textbox>
              </v:roundrect>
            </w:pict>
          </mc:Fallback>
        </mc:AlternateContent>
      </w:r>
    </w:p>
    <w:p>
      <w:pPr>
        <w:rPr>
          <w:b/>
          <w:bCs/>
          <w:sz w:val="32"/>
          <w:szCs w:val="32"/>
        </w:rPr>
      </w:pPr>
    </w:p>
    <w:p>
      <w:pPr>
        <w:pStyle w:val="7"/>
        <w:ind w:left="2160" w:firstLine="720"/>
        <w:rPr>
          <w:b/>
          <w:bCs/>
          <w:sz w:val="32"/>
          <w:szCs w:val="32"/>
        </w:rPr>
      </w:pPr>
      <w:r>
        <w:rPr>
          <w:b/>
          <w:bCs/>
          <w:sz w:val="32"/>
          <w:szCs w:val="32"/>
        </w:rPr>
        <w:t xml:space="preserve">    Size Guide as below</w:t>
      </w:r>
    </w:p>
    <w:p>
      <w:pPr>
        <w:rPr>
          <w:b/>
          <w:bCs/>
          <w:sz w:val="32"/>
          <w:szCs w:val="32"/>
        </w:rPr>
      </w:pPr>
      <w:r>
        <w:drawing>
          <wp:anchor distT="0" distB="0" distL="114300" distR="114300" simplePos="0" relativeHeight="251664384" behindDoc="0" locked="0" layoutInCell="1" allowOverlap="1">
            <wp:simplePos x="0" y="0"/>
            <wp:positionH relativeFrom="column">
              <wp:posOffset>346710</wp:posOffset>
            </wp:positionH>
            <wp:positionV relativeFrom="paragraph">
              <wp:posOffset>231775</wp:posOffset>
            </wp:positionV>
            <wp:extent cx="5102225" cy="4434205"/>
            <wp:effectExtent l="0" t="0" r="317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2225" cy="4434205"/>
                    </a:xfrm>
                    <a:prstGeom prst="rect">
                      <a:avLst/>
                    </a:prstGeom>
                  </pic:spPr>
                </pic:pic>
              </a:graphicData>
            </a:graphic>
          </wp:anchor>
        </w:drawing>
      </w:r>
      <w:r>
        <w:rPr>
          <w:b/>
          <w:bCs/>
          <w:sz w:val="32"/>
          <w:szCs w:val="32"/>
        </w:rPr>
        <w:t xml:space="preserve"> </w:t>
      </w:r>
    </w:p>
    <w:p>
      <w:pPr>
        <w:jc w:val="center"/>
        <w:rPr>
          <w:b/>
          <w:bCs/>
          <w:sz w:val="32"/>
          <w:szCs w:val="32"/>
        </w:rPr>
      </w:pPr>
      <w:r>
        <w:rPr>
          <w:b/>
          <w:bCs/>
          <w:sz w:val="32"/>
          <w:szCs w:val="32"/>
        </w:rPr>
        <w:t>A non- branded hoodie is also available in the following sizes.</w:t>
      </w:r>
    </w:p>
    <w:p>
      <w:pPr>
        <w:rPr>
          <w:b/>
          <w:bCs/>
          <w:sz w:val="32"/>
          <w:szCs w:val="32"/>
        </w:rPr>
      </w:pPr>
    </w:p>
    <w:p>
      <w:pPr>
        <w:rPr>
          <w:b/>
          <w:bCs/>
          <w:sz w:val="32"/>
          <w:szCs w:val="32"/>
        </w:rPr>
      </w:pPr>
      <w:r>
        <w:rPr>
          <w:b/>
          <w:bCs/>
          <w:sz w:val="32"/>
          <w:szCs w:val="32"/>
        </w:rPr>
        <mc:AlternateContent>
          <mc:Choice Requires="wps">
            <w:drawing>
              <wp:anchor distT="0" distB="0" distL="114300" distR="114300" simplePos="0" relativeHeight="251687936" behindDoc="0" locked="0" layoutInCell="1" allowOverlap="1">
                <wp:simplePos x="0" y="0"/>
                <wp:positionH relativeFrom="column">
                  <wp:posOffset>236220</wp:posOffset>
                </wp:positionH>
                <wp:positionV relativeFrom="paragraph">
                  <wp:posOffset>1703070</wp:posOffset>
                </wp:positionV>
                <wp:extent cx="5341620" cy="1318260"/>
                <wp:effectExtent l="0" t="0" r="11430" b="15240"/>
                <wp:wrapNone/>
                <wp:docPr id="19" name="Rectangle: Rounded Corners 19"/>
                <wp:cNvGraphicFramePr/>
                <a:graphic xmlns:a="http://schemas.openxmlformats.org/drawingml/2006/main">
                  <a:graphicData uri="http://schemas.microsoft.com/office/word/2010/wordprocessingShape">
                    <wps:wsp>
                      <wps:cNvSpPr/>
                      <wps:spPr>
                        <a:xfrm>
                          <a:off x="0" y="0"/>
                          <a:ext cx="5341620" cy="131826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36"/>
                                <w:szCs w:val="36"/>
                                <w:u w:val="single"/>
                                <w14:shadow w14:blurRad="38100" w14:dist="19050" w14:dir="2700000" w14:sx="100000" w14:sy="100000" w14:kx="0" w14:ky="0" w14:algn="tl">
                                  <w14:schemeClr w14:val="dk1">
                                    <w14:alpha w14:val="60000"/>
                                  </w14:schemeClr>
                                </w14:shadow>
                                <w14:textFill>
                                  <w14:solidFill>
                                    <w14:schemeClr w14:val="tx1"/>
                                  </w14:solidFill>
                                </w14:textFill>
                              </w:rPr>
                            </w:pPr>
                            <w:r>
                              <w:rPr>
                                <w:b/>
                                <w:bCs/>
                                <w:color w:val="000000" w:themeColor="text1"/>
                                <w:sz w:val="36"/>
                                <w:szCs w:val="36"/>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Jarrow &amp; Hebburn AC Club Vests Sizes </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Junior - 26” &amp; 28” = £12.50</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Adult - 30”,32”,34”,36”,38”,40”, 42”, 44” = £17.00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Rectangle: Rounded Corners 19" o:spid="_x0000_s1026" o:spt="2" style="position:absolute;left:0pt;margin-left:18.6pt;margin-top:134.1pt;height:103.8pt;width:420.6pt;z-index:251687936;mso-width-relative:page;mso-height-relative:page;" fillcolor="#FFFFCC" filled="t" stroked="t" coordsize="21600,21600" arcsize="0.166666666666667" o:gfxdata="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MwunvaAAAACgEAAA8AAAAAAAAAAQAgAAAAIgAAAGRy&#10;cy9kb3ducmV2LnhtbFBLAQIUABQAAAAIAIdO4kAnRkuldQIAAOwEAAAOAAAAAAAAAAEAIAAAACkB&#10;AABkcnMvZTJvRG9jLnhtbFBLBQYAAAAABgAGAFkBAAAQBgAAAAA=&#10;">
                <v:fill on="t" focussize="0,0"/>
                <v:stroke weight="1pt" color="#2F528F [3204]" miterlimit="8" joinstyle="miter"/>
                <v:imagedata o:title=""/>
                <o:lock v:ext="edit" aspectratio="f"/>
                <v:textbox>
                  <w:txbxContent>
                    <w:p>
                      <w:pPr>
                        <w:jc w:val="center"/>
                        <w:rPr>
                          <w:b/>
                          <w:bCs/>
                          <w:color w:val="000000" w:themeColor="text1"/>
                          <w:sz w:val="36"/>
                          <w:szCs w:val="36"/>
                          <w:u w:val="single"/>
                          <w14:shadow w14:blurRad="38100" w14:dist="19050" w14:dir="2700000" w14:sx="100000" w14:sy="100000" w14:kx="0" w14:ky="0" w14:algn="tl">
                            <w14:schemeClr w14:val="dk1">
                              <w14:alpha w14:val="60000"/>
                            </w14:schemeClr>
                          </w14:shadow>
                          <w14:textFill>
                            <w14:solidFill>
                              <w14:schemeClr w14:val="tx1"/>
                            </w14:solidFill>
                          </w14:textFill>
                        </w:rPr>
                      </w:pPr>
                      <w:r>
                        <w:rPr>
                          <w:b/>
                          <w:bCs/>
                          <w:color w:val="000000" w:themeColor="text1"/>
                          <w:sz w:val="36"/>
                          <w:szCs w:val="36"/>
                          <w:u w:val="single"/>
                          <w14:shadow w14:blurRad="38100" w14:dist="19050" w14:dir="2700000" w14:sx="100000" w14:sy="100000" w14:kx="0" w14:ky="0" w14:algn="tl">
                            <w14:schemeClr w14:val="dk1">
                              <w14:alpha w14:val="60000"/>
                            </w14:schemeClr>
                          </w14:shadow>
                          <w14:textFill>
                            <w14:solidFill>
                              <w14:schemeClr w14:val="tx1"/>
                            </w14:solidFill>
                          </w14:textFill>
                        </w:rPr>
                        <w:t xml:space="preserve">Jarrow &amp; Hebburn AC Club Vests Sizes </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Junior - 26” &amp; 28” = £12.50</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Adult - 30”,32”,34”,36”,38”,40”, 42”, 44” = £17.00</w:t>
                      </w:r>
                    </w:p>
                  </w:txbxContent>
                </v:textbox>
              </v:roundrect>
            </w:pict>
          </mc:Fallback>
        </mc:AlternateContent>
      </w:r>
      <w:r>
        <w:rPr>
          <w:b/>
          <w:bCs/>
          <w:sz w:val="32"/>
          <w:szCs w:val="32"/>
        </w:rPr>
        <mc:AlternateContent>
          <mc:Choice Requires="wps">
            <w:drawing>
              <wp:anchor distT="0" distB="0" distL="114300" distR="114300" simplePos="0" relativeHeight="251686912" behindDoc="0" locked="0" layoutInCell="1" allowOverlap="1">
                <wp:simplePos x="0" y="0"/>
                <wp:positionH relativeFrom="margin">
                  <wp:posOffset>2948940</wp:posOffset>
                </wp:positionH>
                <wp:positionV relativeFrom="paragraph">
                  <wp:posOffset>11430</wp:posOffset>
                </wp:positionV>
                <wp:extent cx="2621280" cy="1623060"/>
                <wp:effectExtent l="0" t="0" r="26670" b="15240"/>
                <wp:wrapNone/>
                <wp:docPr id="16" name="Rectangle: Rounded Corners 16"/>
                <wp:cNvGraphicFramePr/>
                <a:graphic xmlns:a="http://schemas.openxmlformats.org/drawingml/2006/main">
                  <a:graphicData uri="http://schemas.microsoft.com/office/word/2010/wordprocessingShape">
                    <wps:wsp>
                      <wps:cNvSpPr/>
                      <wps:spPr>
                        <a:xfrm>
                          <a:off x="0" y="0"/>
                          <a:ext cx="2621280" cy="1623060"/>
                        </a:xfrm>
                        <a:prstGeom prst="roundRect">
                          <a:avLst/>
                        </a:prstGeom>
                        <a:solidFill>
                          <a:srgbClr val="FFFFCC"/>
                        </a:solidFill>
                        <a:ln w="12700" cap="flat" cmpd="sng" algn="ctr">
                          <a:solidFill>
                            <a:srgbClr val="4472C4">
                              <a:shade val="50000"/>
                            </a:srgbClr>
                          </a:solidFill>
                          <a:prstDash val="solid"/>
                          <a:miter lim="800000"/>
                        </a:ln>
                        <a:effectLst/>
                      </wps:spPr>
                      <wps:txbx>
                        <w:txbxContent>
                          <w:p>
                            <w:pPr>
                              <w:jc w:val="center"/>
                              <w:rPr>
                                <w:b/>
                                <w:bCs/>
                                <w:sz w:val="32"/>
                                <w:szCs w:val="32"/>
                                <w:u w:val="single"/>
                              </w:rPr>
                            </w:pPr>
                            <w:r>
                              <w:rPr>
                                <w:b/>
                                <w:bCs/>
                                <w:sz w:val="32"/>
                                <w:szCs w:val="32"/>
                                <w:u w:val="single"/>
                              </w:rPr>
                              <w:t>Adult Sizes</w:t>
                            </w:r>
                          </w:p>
                          <w:p>
                            <w:pPr>
                              <w:pStyle w:val="7"/>
                              <w:numPr>
                                <w:ilvl w:val="0"/>
                                <w:numId w:val="1"/>
                              </w:numPr>
                              <w:rPr>
                                <w:sz w:val="28"/>
                                <w:szCs w:val="28"/>
                              </w:rPr>
                            </w:pPr>
                            <w:r>
                              <w:rPr>
                                <w:sz w:val="28"/>
                                <w:szCs w:val="28"/>
                              </w:rPr>
                              <w:t>Small – 34/36 inch</w:t>
                            </w:r>
                          </w:p>
                          <w:p>
                            <w:pPr>
                              <w:pStyle w:val="7"/>
                              <w:numPr>
                                <w:ilvl w:val="0"/>
                                <w:numId w:val="1"/>
                              </w:numPr>
                              <w:rPr>
                                <w:sz w:val="28"/>
                                <w:szCs w:val="28"/>
                              </w:rPr>
                            </w:pPr>
                            <w:r>
                              <w:rPr>
                                <w:sz w:val="28"/>
                                <w:szCs w:val="28"/>
                              </w:rPr>
                              <w:t xml:space="preserve">Medium – 38/40 inch </w:t>
                            </w:r>
                          </w:p>
                          <w:p>
                            <w:pPr>
                              <w:pStyle w:val="7"/>
                              <w:numPr>
                                <w:ilvl w:val="0"/>
                                <w:numId w:val="1"/>
                              </w:numPr>
                              <w:rPr>
                                <w:sz w:val="28"/>
                                <w:szCs w:val="28"/>
                              </w:rPr>
                            </w:pPr>
                            <w:r>
                              <w:rPr>
                                <w:sz w:val="28"/>
                                <w:szCs w:val="28"/>
                              </w:rPr>
                              <w:t>Large – 42/44 inch</w:t>
                            </w:r>
                          </w:p>
                          <w:p>
                            <w:pPr>
                              <w:pStyle w:val="7"/>
                              <w:numPr>
                                <w:ilvl w:val="0"/>
                                <w:numId w:val="1"/>
                              </w:numPr>
                              <w:rPr>
                                <w:sz w:val="28"/>
                                <w:szCs w:val="28"/>
                              </w:rPr>
                            </w:pPr>
                            <w:r>
                              <w:rPr>
                                <w:sz w:val="28"/>
                                <w:szCs w:val="28"/>
                              </w:rPr>
                              <w:t>X-Large – 44/46 inch</w:t>
                            </w: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6" o:spid="_x0000_s1026" o:spt="2" style="position:absolute;left:0pt;margin-left:232.2pt;margin-top:0.9pt;height:127.8pt;width:206.4pt;mso-position-horizontal-relative:margin;z-index:251686912;v-text-anchor:middle;mso-width-relative:page;mso-height-relative:page;" fillcolor="#FFFFCC" filled="t" stroked="t" coordsize="21600,21600" arcsize="0.166666666666667" o:gfxdata="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wbAqdcAAAAJAQAADwAAAAAAAAABACAAAAAiAAAA&#10;ZHJzL2Rvd25yZXYueG1sUEsBAhQAFAAAAAgAh07iQGsPgQF6AgAA/AQAAA4AAAAAAAAAAQAgAAAA&#10;JgEAAGRycy9lMm9Eb2MueG1sUEsFBgAAAAAGAAYAWQEAABIGAAAAAA==&#10;">
                <v:fill on="t" focussize="0,0"/>
                <v:stroke weight="1pt" color="#2F528F" miterlimit="8" joinstyle="miter"/>
                <v:imagedata o:title=""/>
                <o:lock v:ext="edit" aspectratio="f"/>
                <v:textbox>
                  <w:txbxContent>
                    <w:p>
                      <w:pPr>
                        <w:jc w:val="center"/>
                        <w:rPr>
                          <w:b/>
                          <w:bCs/>
                          <w:sz w:val="32"/>
                          <w:szCs w:val="32"/>
                          <w:u w:val="single"/>
                        </w:rPr>
                      </w:pPr>
                      <w:r>
                        <w:rPr>
                          <w:b/>
                          <w:bCs/>
                          <w:sz w:val="32"/>
                          <w:szCs w:val="32"/>
                          <w:u w:val="single"/>
                        </w:rPr>
                        <w:t>Adult Sizes</w:t>
                      </w:r>
                    </w:p>
                    <w:p>
                      <w:pPr>
                        <w:pStyle w:val="7"/>
                        <w:numPr>
                          <w:ilvl w:val="0"/>
                          <w:numId w:val="1"/>
                        </w:numPr>
                        <w:rPr>
                          <w:sz w:val="28"/>
                          <w:szCs w:val="28"/>
                        </w:rPr>
                      </w:pPr>
                      <w:r>
                        <w:rPr>
                          <w:sz w:val="28"/>
                          <w:szCs w:val="28"/>
                        </w:rPr>
                        <w:t>Small – 34/36 inch</w:t>
                      </w:r>
                    </w:p>
                    <w:p>
                      <w:pPr>
                        <w:pStyle w:val="7"/>
                        <w:numPr>
                          <w:ilvl w:val="0"/>
                          <w:numId w:val="1"/>
                        </w:numPr>
                        <w:rPr>
                          <w:sz w:val="28"/>
                          <w:szCs w:val="28"/>
                        </w:rPr>
                      </w:pPr>
                      <w:r>
                        <w:rPr>
                          <w:sz w:val="28"/>
                          <w:szCs w:val="28"/>
                        </w:rPr>
                        <w:t xml:space="preserve">Medium – 38/40 inch </w:t>
                      </w:r>
                    </w:p>
                    <w:p>
                      <w:pPr>
                        <w:pStyle w:val="7"/>
                        <w:numPr>
                          <w:ilvl w:val="0"/>
                          <w:numId w:val="1"/>
                        </w:numPr>
                        <w:rPr>
                          <w:sz w:val="28"/>
                          <w:szCs w:val="28"/>
                        </w:rPr>
                      </w:pPr>
                      <w:r>
                        <w:rPr>
                          <w:sz w:val="28"/>
                          <w:szCs w:val="28"/>
                        </w:rPr>
                        <w:t>Large – 42/44 inch</w:t>
                      </w:r>
                    </w:p>
                    <w:p>
                      <w:pPr>
                        <w:pStyle w:val="7"/>
                        <w:numPr>
                          <w:ilvl w:val="0"/>
                          <w:numId w:val="1"/>
                        </w:numPr>
                        <w:rPr>
                          <w:sz w:val="28"/>
                          <w:szCs w:val="28"/>
                        </w:rPr>
                      </w:pPr>
                      <w:r>
                        <w:rPr>
                          <w:sz w:val="28"/>
                          <w:szCs w:val="28"/>
                        </w:rPr>
                        <w:t>X-Large – 44/46 inch</w:t>
                      </w:r>
                    </w:p>
                    <w:p>
                      <w:pPr>
                        <w:jc w:val="center"/>
                        <w:rPr>
                          <w:color w:val="000000" w:themeColor="text1"/>
                          <w14:textFill>
                            <w14:solidFill>
                              <w14:schemeClr w14:val="tx1"/>
                            </w14:solidFill>
                          </w14:textFill>
                        </w:rPr>
                      </w:pPr>
                    </w:p>
                  </w:txbxContent>
                </v:textbox>
              </v:roundrect>
            </w:pict>
          </mc:Fallback>
        </mc:AlternateContent>
      </w:r>
      <w:r>
        <w:rPr>
          <w:b/>
          <w:bCs/>
          <w:sz w:val="32"/>
          <w:szCs w:val="32"/>
        </w:rPr>
        <mc:AlternateContent>
          <mc:Choice Requires="wps">
            <w:drawing>
              <wp:anchor distT="0" distB="0" distL="114300" distR="114300" simplePos="0" relativeHeight="251684864" behindDoc="0" locked="0" layoutInCell="1" allowOverlap="1">
                <wp:simplePos x="0" y="0"/>
                <wp:positionH relativeFrom="column">
                  <wp:posOffset>213360</wp:posOffset>
                </wp:positionH>
                <wp:positionV relativeFrom="paragraph">
                  <wp:posOffset>11430</wp:posOffset>
                </wp:positionV>
                <wp:extent cx="2621280" cy="1615440"/>
                <wp:effectExtent l="0" t="0" r="26670" b="22860"/>
                <wp:wrapNone/>
                <wp:docPr id="9" name="Rectangle: Rounded Corners 9"/>
                <wp:cNvGraphicFramePr/>
                <a:graphic xmlns:a="http://schemas.openxmlformats.org/drawingml/2006/main">
                  <a:graphicData uri="http://schemas.microsoft.com/office/word/2010/wordprocessingShape">
                    <wps:wsp>
                      <wps:cNvSpPr/>
                      <wps:spPr>
                        <a:xfrm>
                          <a:off x="0" y="0"/>
                          <a:ext cx="2621280" cy="161544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32"/>
                                <w:szCs w:val="32"/>
                                <w:u w:val="single"/>
                                <w14:textFill>
                                  <w14:solidFill>
                                    <w14:schemeClr w14:val="tx1"/>
                                  </w14:solidFill>
                                </w14:textFill>
                              </w:rPr>
                            </w:pPr>
                            <w:r>
                              <w:rPr>
                                <w:b/>
                                <w:bCs/>
                                <w:color w:val="000000" w:themeColor="text1"/>
                                <w:sz w:val="32"/>
                                <w:szCs w:val="32"/>
                                <w:u w:val="single"/>
                                <w14:textFill>
                                  <w14:solidFill>
                                    <w14:schemeClr w14:val="tx1"/>
                                  </w14:solidFill>
                                </w14:textFill>
                              </w:rPr>
                              <w:t>Children’s Sizes</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XS  -  3-4 yrs (32Inch)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S  -    5-6yrs (34 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M -   7-8yrs (36 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L –    9-11yrs (38inch)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XL – 12-13yrs (40inch)</w:t>
                            </w: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9" o:spid="_x0000_s1026" o:spt="2" style="position:absolute;left:0pt;margin-left:16.8pt;margin-top:0.9pt;height:127.2pt;width:206.4pt;z-index:251684864;v-text-anchor:middle;mso-width-relative:page;mso-height-relative:page;" fillcolor="#FFFFCC" filled="t" stroked="t" coordsize="21600,21600" arcsize="0.166666666666667" o:gfxdata="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GUWc1gAAAAgBAAAPAAAAAAAAAAEAIAAAACIAAABkcnMvZG93bnJl&#10;di54bWxQSwECFAAUAAAACACHTuJALEt1uHECAADsBAAADgAAAAAAAAABACAAAAAlAQAAZHJzL2Uy&#10;b0RvYy54bWxQSwUGAAAAAAYABgBZAQAACAYAAAAA&#10;">
                <v:fill on="t" focussize="0,0"/>
                <v:stroke weight="1pt" color="#2F528F [3204]" miterlimit="8" joinstyle="miter"/>
                <v:imagedata o:title=""/>
                <o:lock v:ext="edit" aspectratio="f"/>
                <v:textbox>
                  <w:txbxContent>
                    <w:p>
                      <w:pPr>
                        <w:jc w:val="center"/>
                        <w:rPr>
                          <w:b/>
                          <w:bCs/>
                          <w:color w:val="000000" w:themeColor="text1"/>
                          <w:sz w:val="32"/>
                          <w:szCs w:val="32"/>
                          <w:u w:val="single"/>
                          <w14:textFill>
                            <w14:solidFill>
                              <w14:schemeClr w14:val="tx1"/>
                            </w14:solidFill>
                          </w14:textFill>
                        </w:rPr>
                      </w:pPr>
                      <w:r>
                        <w:rPr>
                          <w:b/>
                          <w:bCs/>
                          <w:color w:val="000000" w:themeColor="text1"/>
                          <w:sz w:val="32"/>
                          <w:szCs w:val="32"/>
                          <w:u w:val="single"/>
                          <w14:textFill>
                            <w14:solidFill>
                              <w14:schemeClr w14:val="tx1"/>
                            </w14:solidFill>
                          </w14:textFill>
                        </w:rPr>
                        <w:t>Children’s Sizes</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XS  -  3-4 yrs (32Inch)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S  -    5-6yrs (34 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M -   7-8yrs (36 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L –    9-11yrs (38inch)</w:t>
                      </w:r>
                    </w:p>
                    <w:p>
                      <w:pPr>
                        <w:pStyle w:val="7"/>
                        <w:numPr>
                          <w:ilvl w:val="0"/>
                          <w:numId w:val="2"/>
                        </w:num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XL – 12-13yrs (40inch)</w:t>
                      </w:r>
                    </w:p>
                    <w:p>
                      <w:pPr>
                        <w:jc w:val="center"/>
                        <w:rPr>
                          <w:color w:val="000000" w:themeColor="text1"/>
                          <w14:textFill>
                            <w14:solidFill>
                              <w14:schemeClr w14:val="tx1"/>
                            </w14:solidFill>
                          </w14:textFill>
                        </w:rPr>
                      </w:pPr>
                    </w:p>
                  </w:txbxContent>
                </v:textbox>
              </v:roundrect>
            </w:pict>
          </mc:Fallback>
        </mc:AlternateContent>
      </w:r>
      <w:r>
        <w:rPr>
          <w:b/>
          <w:bCs/>
          <w:sz w:val="32"/>
          <w:szCs w:val="32"/>
        </w:rPr>
        <w:br w:type="page"/>
      </w:r>
    </w:p>
    <w:p>
      <w:pPr>
        <w:jc w:val="center"/>
        <w:rPr>
          <w:b/>
          <w:bCs/>
          <w:sz w:val="32"/>
          <w:szCs w:val="32"/>
          <w:u w:val="single"/>
        </w:rPr>
      </w:pPr>
      <w:r>
        <w:rPr>
          <w:b/>
          <w:bCs/>
          <w:sz w:val="32"/>
          <w:szCs w:val="32"/>
          <w:u w:val="single"/>
        </w:rPr>
        <w:t>CLUB CLOTHING ORDER FORM</w:t>
      </w:r>
    </w:p>
    <w:tbl>
      <w:tblPr>
        <w:tblStyle w:val="6"/>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6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FFFFCC"/>
          </w:tcPr>
          <w:p>
            <w:pPr>
              <w:rPr>
                <w:b/>
                <w:bCs/>
                <w:sz w:val="32"/>
                <w:szCs w:val="32"/>
              </w:rPr>
            </w:pPr>
            <w:r>
              <w:rPr>
                <w:b/>
                <w:bCs/>
                <w:sz w:val="32"/>
                <w:szCs w:val="32"/>
              </w:rPr>
              <w:t>NAME</w:t>
            </w:r>
          </w:p>
        </w:tc>
        <w:tc>
          <w:tcPr>
            <w:tcW w:w="6186" w:type="dxa"/>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FFFFCC"/>
          </w:tcPr>
          <w:p>
            <w:pPr>
              <w:rPr>
                <w:b/>
                <w:bCs/>
                <w:sz w:val="32"/>
                <w:szCs w:val="32"/>
              </w:rPr>
            </w:pPr>
            <w:r>
              <w:rPr>
                <w:b/>
                <w:bCs/>
                <w:sz w:val="32"/>
                <w:szCs w:val="32"/>
              </w:rPr>
              <w:t xml:space="preserve">CONTACT NUMBER </w:t>
            </w:r>
          </w:p>
        </w:tc>
        <w:tc>
          <w:tcPr>
            <w:tcW w:w="6186" w:type="dxa"/>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FFFFCC"/>
          </w:tcPr>
          <w:p>
            <w:pPr>
              <w:rPr>
                <w:b/>
                <w:bCs/>
                <w:sz w:val="32"/>
                <w:szCs w:val="32"/>
              </w:rPr>
            </w:pPr>
            <w:r>
              <w:rPr>
                <w:b/>
                <w:bCs/>
                <w:sz w:val="32"/>
                <w:szCs w:val="32"/>
              </w:rPr>
              <w:t xml:space="preserve">COACHING GROUP </w:t>
            </w:r>
          </w:p>
        </w:tc>
        <w:tc>
          <w:tcPr>
            <w:tcW w:w="6186" w:type="dxa"/>
            <w:shd w:val="clear" w:color="auto" w:fill="FFFFCC"/>
          </w:tcPr>
          <w:p>
            <w:pPr>
              <w:rPr>
                <w:b/>
                <w:bCs/>
                <w:sz w:val="32"/>
                <w:szCs w:val="32"/>
                <w:u w:val="single"/>
              </w:rPr>
            </w:pPr>
          </w:p>
        </w:tc>
      </w:tr>
    </w:tbl>
    <w:p>
      <w:pPr>
        <w:rPr>
          <w:b/>
          <w:bCs/>
          <w:sz w:val="32"/>
          <w:szCs w:val="32"/>
          <w:u w:val="single"/>
        </w:rPr>
      </w:pPr>
    </w:p>
    <w:tbl>
      <w:tblPr>
        <w:tblStyle w:val="6"/>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277"/>
        <w:gridCol w:w="992"/>
        <w:gridCol w:w="1559"/>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0"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r>
              <w:rPr>
                <w:b/>
                <w:bCs/>
                <w:sz w:val="32"/>
                <w:szCs w:val="32"/>
                <w:u w:val="single"/>
              </w:rPr>
              <w:t>Item</w:t>
            </w:r>
          </w:p>
        </w:tc>
        <w:tc>
          <w:tcPr>
            <w:tcW w:w="2277"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r>
              <w:rPr>
                <w:b/>
                <w:bCs/>
                <w:sz w:val="32"/>
                <w:szCs w:val="32"/>
                <w:u w:val="single"/>
              </w:rPr>
              <w:t xml:space="preserve">Price </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r>
              <w:rPr>
                <w:b/>
                <w:bCs/>
                <w:sz w:val="32"/>
                <w:szCs w:val="32"/>
                <w:u w:val="single"/>
              </w:rPr>
              <w:t xml:space="preserve">Size </w:t>
            </w:r>
          </w:p>
          <w:p>
            <w:pPr>
              <w:jc w:val="center"/>
              <w:rPr>
                <w:sz w:val="32"/>
                <w:szCs w:val="32"/>
              </w:rPr>
            </w:pPr>
            <w:r>
              <w:rPr>
                <w:sz w:val="28"/>
                <w:szCs w:val="28"/>
              </w:rPr>
              <w:t>Please Tick</w:t>
            </w:r>
          </w:p>
        </w:tc>
        <w:tc>
          <w:tcPr>
            <w:tcW w:w="1559"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r>
              <w:rPr>
                <w:b/>
                <w:bCs/>
                <w:sz w:val="32"/>
                <w:szCs w:val="32"/>
                <w:u w:val="single"/>
              </w:rPr>
              <w:t>Quantity Required</w:t>
            </w:r>
          </w:p>
          <w:p>
            <w:pPr>
              <w:jc w:val="center"/>
              <w:rPr>
                <w:b/>
                <w:bCs/>
                <w:sz w:val="32"/>
                <w:szCs w:val="32"/>
                <w:u w:val="single"/>
              </w:rPr>
            </w:pPr>
          </w:p>
        </w:tc>
        <w:tc>
          <w:tcPr>
            <w:tcW w:w="1508"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r>
              <w:rPr>
                <w:b/>
                <w:bCs/>
                <w:sz w:val="32"/>
                <w:szCs w:val="32"/>
                <w:u w:val="single"/>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0" w:type="dxa"/>
            <w:tcBorders>
              <w:top w:val="single" w:color="auto" w:sz="4" w:space="0"/>
              <w:left w:val="single" w:color="auto" w:sz="4" w:space="0"/>
              <w:bottom w:val="single" w:color="auto" w:sz="4" w:space="0"/>
              <w:right w:val="single" w:color="auto" w:sz="4" w:space="0"/>
            </w:tcBorders>
            <w:shd w:val="clear" w:color="auto" w:fill="FFFFCC"/>
          </w:tcPr>
          <w:p>
            <w:pPr>
              <w:rPr>
                <w:b/>
                <w:bCs/>
                <w:sz w:val="32"/>
                <w:szCs w:val="32"/>
              </w:rPr>
            </w:pPr>
            <w:r>
              <w:rPr>
                <w:b/>
                <w:bCs/>
                <w:sz w:val="28"/>
                <w:szCs w:val="28"/>
              </w:rPr>
              <w:t xml:space="preserve">J&amp;H AC Vest </w:t>
            </w:r>
          </w:p>
        </w:tc>
        <w:tc>
          <w:tcPr>
            <w:tcW w:w="2277" w:type="dxa"/>
            <w:tcBorders>
              <w:top w:val="single" w:color="auto" w:sz="4" w:space="0"/>
              <w:left w:val="single" w:color="auto" w:sz="4" w:space="0"/>
              <w:bottom w:val="single" w:color="auto" w:sz="4" w:space="0"/>
              <w:right w:val="single" w:color="auto" w:sz="4" w:space="0"/>
            </w:tcBorders>
            <w:shd w:val="clear" w:color="auto" w:fill="FFFFCC"/>
          </w:tcPr>
          <w:p>
            <w:pPr>
              <w:pStyle w:val="7"/>
              <w:numPr>
                <w:ilvl w:val="0"/>
                <w:numId w:val="3"/>
              </w:numPr>
              <w:rPr>
                <w:b/>
                <w:bCs/>
                <w:sz w:val="32"/>
                <w:szCs w:val="32"/>
              </w:rPr>
            </w:pPr>
            <w:r>
              <w:rPr>
                <w:b/>
                <w:bCs/>
                <w:sz w:val="28"/>
                <w:szCs w:val="28"/>
              </w:rPr>
              <w:t xml:space="preserve">Junior £12.50 </w:t>
            </w:r>
          </w:p>
          <w:p>
            <w:pPr>
              <w:pStyle w:val="7"/>
              <w:numPr>
                <w:ilvl w:val="0"/>
                <w:numId w:val="3"/>
              </w:numPr>
              <w:rPr>
                <w:b/>
                <w:bCs/>
                <w:sz w:val="32"/>
                <w:szCs w:val="32"/>
              </w:rPr>
            </w:pPr>
            <w:r>
              <w:rPr>
                <w:b/>
                <w:bCs/>
                <w:sz w:val="28"/>
                <w:szCs w:val="28"/>
              </w:rPr>
              <w:t>Adult £17.00</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p>
        </w:tc>
        <w:tc>
          <w:tcPr>
            <w:tcW w:w="1559"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p>
        </w:tc>
        <w:tc>
          <w:tcPr>
            <w:tcW w:w="1508" w:type="dxa"/>
            <w:tcBorders>
              <w:top w:val="single" w:color="auto" w:sz="4" w:space="0"/>
              <w:left w:val="single" w:color="auto" w:sz="4" w:space="0"/>
              <w:bottom w:val="single" w:color="auto" w:sz="4" w:space="0"/>
              <w:right w:val="single" w:color="auto" w:sz="4" w:space="0"/>
            </w:tcBorders>
            <w:shd w:val="clear" w:color="auto" w:fill="FFFFCC"/>
          </w:tcPr>
          <w:p>
            <w:pPr>
              <w:jc w:val="cente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restart"/>
            <w:tcBorders>
              <w:top w:val="single" w:color="auto" w:sz="4" w:space="0"/>
              <w:left w:val="single" w:color="auto" w:sz="4" w:space="0"/>
              <w:right w:val="single" w:color="auto" w:sz="4" w:space="0"/>
            </w:tcBorders>
            <w:shd w:val="clear" w:color="auto" w:fill="FFFFCC"/>
          </w:tcPr>
          <w:p>
            <w:pPr>
              <w:rPr>
                <w:b/>
                <w:bCs/>
                <w:sz w:val="28"/>
                <w:szCs w:val="28"/>
              </w:rPr>
            </w:pPr>
            <w:r>
              <w:rPr>
                <w:b/>
                <w:bCs/>
                <w:sz w:val="28"/>
                <w:szCs w:val="28"/>
              </w:rPr>
              <w:t xml:space="preserve">Joma Champion </w:t>
            </w:r>
          </w:p>
          <w:p>
            <w:pPr>
              <w:rPr>
                <w:b/>
                <w:bCs/>
                <w:sz w:val="28"/>
                <w:szCs w:val="28"/>
              </w:rPr>
            </w:pPr>
            <w:r>
              <w:rPr>
                <w:b/>
                <w:bCs/>
                <w:sz w:val="28"/>
                <w:szCs w:val="28"/>
              </w:rPr>
              <w:t xml:space="preserve">Track Top </w:t>
            </w:r>
          </w:p>
        </w:tc>
        <w:tc>
          <w:tcPr>
            <w:tcW w:w="2277" w:type="dxa"/>
            <w:vMerge w:val="restart"/>
            <w:tcBorders>
              <w:top w:val="single" w:color="auto" w:sz="4" w:space="0"/>
              <w:left w:val="single" w:color="auto" w:sz="4" w:space="0"/>
              <w:right w:val="single" w:color="auto" w:sz="4" w:space="0"/>
            </w:tcBorders>
            <w:shd w:val="clear" w:color="auto" w:fill="FFFFCC"/>
          </w:tcPr>
          <w:p>
            <w:pPr>
              <w:pStyle w:val="7"/>
              <w:numPr>
                <w:ilvl w:val="0"/>
                <w:numId w:val="4"/>
              </w:numPr>
              <w:rPr>
                <w:b/>
                <w:bCs/>
                <w:sz w:val="28"/>
                <w:szCs w:val="28"/>
              </w:rPr>
            </w:pPr>
            <w:r>
              <w:rPr>
                <w:b/>
                <w:bCs/>
                <w:sz w:val="28"/>
                <w:szCs w:val="28"/>
              </w:rPr>
              <w:t>Junior £18.88</w:t>
            </w:r>
          </w:p>
          <w:p>
            <w:pPr>
              <w:pStyle w:val="7"/>
              <w:numPr>
                <w:ilvl w:val="0"/>
                <w:numId w:val="4"/>
              </w:numPr>
              <w:rPr>
                <w:b/>
                <w:bCs/>
                <w:sz w:val="28"/>
                <w:szCs w:val="28"/>
              </w:rPr>
            </w:pPr>
            <w:r>
              <w:rPr>
                <w:b/>
                <w:bCs/>
                <w:sz w:val="28"/>
                <w:szCs w:val="28"/>
              </w:rPr>
              <w:t>Adult £21.02</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top w:val="single" w:color="auto" w:sz="4" w:space="0"/>
              <w:left w:val="single" w:color="auto" w:sz="4" w:space="0"/>
              <w:right w:val="single" w:color="auto" w:sz="4" w:space="0"/>
            </w:tcBorders>
            <w:shd w:val="clear" w:color="auto" w:fill="FFFFCC"/>
          </w:tcPr>
          <w:p>
            <w:pPr>
              <w:rPr>
                <w:b/>
                <w:bCs/>
                <w:sz w:val="28"/>
                <w:szCs w:val="28"/>
                <w:u w:val="single"/>
              </w:rPr>
            </w:pPr>
          </w:p>
        </w:tc>
        <w:tc>
          <w:tcPr>
            <w:tcW w:w="1508" w:type="dxa"/>
            <w:vMerge w:val="restart"/>
            <w:tcBorders>
              <w:top w:val="single" w:color="auto" w:sz="4" w:space="0"/>
              <w:left w:val="single" w:color="auto" w:sz="4" w:space="0"/>
              <w:right w:val="single" w:color="auto" w:sz="4" w:space="0"/>
            </w:tcBorders>
            <w:shd w:val="clear" w:color="auto" w:fill="FFFFCC"/>
          </w:tcPr>
          <w:p>
            <w:pPr>
              <w:rPr>
                <w:b/>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continue"/>
            <w:tcBorders>
              <w:left w:val="single" w:color="auto" w:sz="4" w:space="0"/>
              <w:bottom w:val="single" w:color="auto" w:sz="4" w:space="0"/>
              <w:right w:val="single" w:color="auto" w:sz="4" w:space="0"/>
            </w:tcBorders>
            <w:shd w:val="clear" w:color="auto" w:fill="FFFFCC"/>
          </w:tcPr>
          <w:p>
            <w:pPr>
              <w:rPr>
                <w:b/>
                <w:bCs/>
                <w:sz w:val="28"/>
                <w:szCs w:val="28"/>
              </w:rPr>
            </w:pPr>
          </w:p>
        </w:tc>
        <w:tc>
          <w:tcPr>
            <w:tcW w:w="2277" w:type="dxa"/>
            <w:vMerge w:val="continue"/>
            <w:tcBorders>
              <w:left w:val="single" w:color="auto" w:sz="4" w:space="0"/>
              <w:bottom w:val="single" w:color="auto" w:sz="4" w:space="0"/>
              <w:right w:val="single" w:color="auto" w:sz="4" w:space="0"/>
            </w:tcBorders>
            <w:shd w:val="clear" w:color="auto" w:fill="FFFFCC"/>
          </w:tcPr>
          <w:p>
            <w:pPr>
              <w:pStyle w:val="7"/>
              <w:numPr>
                <w:ilvl w:val="0"/>
                <w:numId w:val="4"/>
              </w:numPr>
              <w:rPr>
                <w:b/>
                <w:bCs/>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left w:val="single" w:color="auto" w:sz="4" w:space="0"/>
              <w:bottom w:val="single" w:color="auto" w:sz="4" w:space="0"/>
              <w:right w:val="single" w:color="auto" w:sz="4" w:space="0"/>
            </w:tcBorders>
            <w:shd w:val="clear" w:color="auto" w:fill="FFFFCC"/>
          </w:tcPr>
          <w:p>
            <w:pPr>
              <w:rPr>
                <w:b/>
                <w:bCs/>
                <w:sz w:val="28"/>
                <w:szCs w:val="28"/>
                <w:u w:val="single"/>
              </w:rPr>
            </w:pPr>
          </w:p>
        </w:tc>
        <w:tc>
          <w:tcPr>
            <w:tcW w:w="1508" w:type="dxa"/>
            <w:vMerge w:val="continue"/>
            <w:tcBorders>
              <w:left w:val="single" w:color="auto" w:sz="4" w:space="0"/>
              <w:bottom w:val="single" w:color="auto" w:sz="4" w:space="0"/>
              <w:right w:val="single" w:color="auto" w:sz="4" w:space="0"/>
            </w:tcBorders>
            <w:shd w:val="clear" w:color="auto" w:fill="FFFFCC"/>
          </w:tcPr>
          <w:p>
            <w:pPr>
              <w:rPr>
                <w:b/>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restart"/>
            <w:tcBorders>
              <w:top w:val="single" w:color="auto" w:sz="4" w:space="0"/>
              <w:left w:val="single" w:color="auto" w:sz="4" w:space="0"/>
              <w:right w:val="single" w:color="auto" w:sz="4" w:space="0"/>
            </w:tcBorders>
            <w:shd w:val="clear" w:color="auto" w:fill="FFFFCC"/>
          </w:tcPr>
          <w:p>
            <w:pPr>
              <w:rPr>
                <w:b/>
                <w:bCs/>
                <w:sz w:val="28"/>
                <w:szCs w:val="28"/>
              </w:rPr>
            </w:pPr>
            <w:r>
              <w:rPr>
                <w:b/>
                <w:bCs/>
                <w:sz w:val="28"/>
                <w:szCs w:val="28"/>
              </w:rPr>
              <w:t xml:space="preserve">Joma Champion </w:t>
            </w:r>
          </w:p>
          <w:p>
            <w:pPr>
              <w:rPr>
                <w:b/>
                <w:bCs/>
                <w:sz w:val="28"/>
                <w:szCs w:val="28"/>
              </w:rPr>
            </w:pPr>
            <w:r>
              <w:rPr>
                <w:b/>
                <w:bCs/>
                <w:sz w:val="28"/>
                <w:szCs w:val="28"/>
              </w:rPr>
              <w:t xml:space="preserve">Track Bottoms </w:t>
            </w:r>
          </w:p>
        </w:tc>
        <w:tc>
          <w:tcPr>
            <w:tcW w:w="2277" w:type="dxa"/>
            <w:vMerge w:val="restart"/>
            <w:tcBorders>
              <w:top w:val="single" w:color="auto" w:sz="4" w:space="0"/>
              <w:left w:val="single" w:color="auto" w:sz="4" w:space="0"/>
              <w:right w:val="single" w:color="auto" w:sz="4" w:space="0"/>
            </w:tcBorders>
            <w:shd w:val="clear" w:color="auto" w:fill="FFFFCC"/>
          </w:tcPr>
          <w:p>
            <w:pPr>
              <w:pStyle w:val="7"/>
              <w:numPr>
                <w:ilvl w:val="0"/>
                <w:numId w:val="5"/>
              </w:numPr>
              <w:rPr>
                <w:b/>
                <w:bCs/>
                <w:sz w:val="28"/>
                <w:szCs w:val="28"/>
              </w:rPr>
            </w:pPr>
            <w:r>
              <w:rPr>
                <w:b/>
                <w:bCs/>
                <w:sz w:val="28"/>
                <w:szCs w:val="28"/>
              </w:rPr>
              <w:t>Junior £14.56</w:t>
            </w:r>
          </w:p>
          <w:p>
            <w:pPr>
              <w:pStyle w:val="7"/>
              <w:numPr>
                <w:ilvl w:val="0"/>
                <w:numId w:val="5"/>
              </w:numPr>
              <w:rPr>
                <w:b/>
                <w:bCs/>
                <w:sz w:val="28"/>
                <w:szCs w:val="28"/>
              </w:rPr>
            </w:pPr>
            <w:r>
              <w:rPr>
                <w:b/>
                <w:bCs/>
                <w:sz w:val="28"/>
                <w:szCs w:val="28"/>
              </w:rPr>
              <w:t>Adult £17.57</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top w:val="single" w:color="auto" w:sz="4" w:space="0"/>
              <w:left w:val="single" w:color="auto" w:sz="4" w:space="0"/>
              <w:right w:val="single" w:color="auto" w:sz="4" w:space="0"/>
            </w:tcBorders>
            <w:shd w:val="clear" w:color="auto" w:fill="FFFFCC"/>
          </w:tcPr>
          <w:p>
            <w:pPr>
              <w:rPr>
                <w:b/>
                <w:bCs/>
                <w:sz w:val="28"/>
                <w:szCs w:val="28"/>
                <w:u w:val="single"/>
              </w:rPr>
            </w:pPr>
          </w:p>
        </w:tc>
        <w:tc>
          <w:tcPr>
            <w:tcW w:w="1508" w:type="dxa"/>
            <w:vMerge w:val="restart"/>
            <w:tcBorders>
              <w:top w:val="single" w:color="auto" w:sz="4" w:space="0"/>
              <w:left w:val="single" w:color="auto" w:sz="4" w:space="0"/>
              <w:right w:val="single" w:color="auto" w:sz="4" w:space="0"/>
            </w:tcBorders>
            <w:shd w:val="clear" w:color="auto" w:fill="FFFFCC"/>
          </w:tcPr>
          <w:p>
            <w:pPr>
              <w:rPr>
                <w:b/>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continue"/>
            <w:tcBorders>
              <w:left w:val="single" w:color="auto" w:sz="4" w:space="0"/>
              <w:bottom w:val="single" w:color="auto" w:sz="4" w:space="0"/>
              <w:right w:val="single" w:color="auto" w:sz="4" w:space="0"/>
            </w:tcBorders>
            <w:shd w:val="clear" w:color="auto" w:fill="FFFFCC"/>
          </w:tcPr>
          <w:p>
            <w:pPr>
              <w:rPr>
                <w:b/>
                <w:bCs/>
                <w:sz w:val="28"/>
                <w:szCs w:val="28"/>
              </w:rPr>
            </w:pPr>
          </w:p>
        </w:tc>
        <w:tc>
          <w:tcPr>
            <w:tcW w:w="2277" w:type="dxa"/>
            <w:vMerge w:val="continue"/>
            <w:tcBorders>
              <w:left w:val="single" w:color="auto" w:sz="4" w:space="0"/>
              <w:bottom w:val="single" w:color="auto" w:sz="4" w:space="0"/>
              <w:right w:val="single" w:color="auto" w:sz="4" w:space="0"/>
            </w:tcBorders>
            <w:shd w:val="clear" w:color="auto" w:fill="FFFFCC"/>
          </w:tcPr>
          <w:p>
            <w:pPr>
              <w:pStyle w:val="7"/>
              <w:numPr>
                <w:ilvl w:val="0"/>
                <w:numId w:val="5"/>
              </w:numPr>
              <w:rPr>
                <w:b/>
                <w:bCs/>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left w:val="single" w:color="auto" w:sz="4" w:space="0"/>
              <w:bottom w:val="single" w:color="auto" w:sz="4" w:space="0"/>
              <w:right w:val="single" w:color="auto" w:sz="4" w:space="0"/>
            </w:tcBorders>
            <w:shd w:val="clear" w:color="auto" w:fill="FFFFCC"/>
          </w:tcPr>
          <w:p>
            <w:pPr>
              <w:rPr>
                <w:b/>
                <w:bCs/>
                <w:sz w:val="28"/>
                <w:szCs w:val="28"/>
                <w:u w:val="single"/>
              </w:rPr>
            </w:pPr>
          </w:p>
        </w:tc>
        <w:tc>
          <w:tcPr>
            <w:tcW w:w="1508" w:type="dxa"/>
            <w:vMerge w:val="continue"/>
            <w:tcBorders>
              <w:left w:val="single" w:color="auto" w:sz="4" w:space="0"/>
              <w:bottom w:val="single" w:color="auto" w:sz="4" w:space="0"/>
              <w:right w:val="single" w:color="auto" w:sz="4" w:space="0"/>
            </w:tcBorders>
            <w:shd w:val="clear" w:color="auto" w:fill="FFFFCC"/>
          </w:tcPr>
          <w:p>
            <w:pPr>
              <w:rPr>
                <w:b/>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restart"/>
            <w:tcBorders>
              <w:top w:val="single" w:color="auto" w:sz="4" w:space="0"/>
              <w:left w:val="single" w:color="auto" w:sz="4" w:space="0"/>
              <w:right w:val="single" w:color="auto" w:sz="4" w:space="0"/>
            </w:tcBorders>
            <w:shd w:val="clear" w:color="auto" w:fill="FFFFCC"/>
          </w:tcPr>
          <w:p>
            <w:pPr>
              <w:rPr>
                <w:b/>
                <w:bCs/>
                <w:sz w:val="28"/>
                <w:szCs w:val="28"/>
              </w:rPr>
            </w:pPr>
            <w:r>
              <w:rPr>
                <w:b/>
                <w:bCs/>
                <w:sz w:val="28"/>
                <w:szCs w:val="28"/>
              </w:rPr>
              <w:t xml:space="preserve">Joma Hoodie </w:t>
            </w:r>
          </w:p>
          <w:p>
            <w:pPr>
              <w:rPr>
                <w:b/>
                <w:bCs/>
                <w:sz w:val="28"/>
                <w:szCs w:val="28"/>
              </w:rPr>
            </w:pPr>
          </w:p>
        </w:tc>
        <w:tc>
          <w:tcPr>
            <w:tcW w:w="2277" w:type="dxa"/>
            <w:vMerge w:val="restart"/>
            <w:tcBorders>
              <w:top w:val="single" w:color="auto" w:sz="4" w:space="0"/>
              <w:left w:val="single" w:color="auto" w:sz="4" w:space="0"/>
              <w:right w:val="single" w:color="auto" w:sz="4" w:space="0"/>
            </w:tcBorders>
            <w:shd w:val="clear" w:color="auto" w:fill="FFFFCC"/>
          </w:tcPr>
          <w:p>
            <w:pPr>
              <w:pStyle w:val="7"/>
              <w:numPr>
                <w:ilvl w:val="0"/>
                <w:numId w:val="6"/>
              </w:numPr>
              <w:rPr>
                <w:b/>
                <w:bCs/>
                <w:sz w:val="28"/>
                <w:szCs w:val="28"/>
              </w:rPr>
            </w:pPr>
            <w:r>
              <w:rPr>
                <w:b/>
                <w:bCs/>
                <w:sz w:val="28"/>
                <w:szCs w:val="28"/>
              </w:rPr>
              <w:t>Junior £23.85</w:t>
            </w:r>
          </w:p>
          <w:p>
            <w:pPr>
              <w:pStyle w:val="7"/>
              <w:numPr>
                <w:ilvl w:val="0"/>
                <w:numId w:val="7"/>
              </w:numPr>
              <w:rPr>
                <w:b/>
                <w:bCs/>
                <w:sz w:val="28"/>
                <w:szCs w:val="28"/>
              </w:rPr>
            </w:pPr>
            <w:r>
              <w:rPr>
                <w:b/>
                <w:bCs/>
                <w:sz w:val="28"/>
                <w:szCs w:val="28"/>
              </w:rPr>
              <w:t>Adult £27.77</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32"/>
                <w:szCs w:val="32"/>
                <w:u w:val="single"/>
              </w:rPr>
            </w:pPr>
          </w:p>
        </w:tc>
        <w:tc>
          <w:tcPr>
            <w:tcW w:w="1559" w:type="dxa"/>
            <w:tcBorders>
              <w:top w:val="single" w:color="auto" w:sz="4" w:space="0"/>
              <w:left w:val="single" w:color="auto" w:sz="4" w:space="0"/>
              <w:right w:val="single" w:color="auto" w:sz="4" w:space="0"/>
            </w:tcBorders>
            <w:shd w:val="clear" w:color="auto" w:fill="FFFFCC"/>
          </w:tcPr>
          <w:p>
            <w:pPr>
              <w:rPr>
                <w:b/>
                <w:bCs/>
                <w:sz w:val="32"/>
                <w:szCs w:val="32"/>
                <w:u w:val="single"/>
              </w:rPr>
            </w:pPr>
          </w:p>
        </w:tc>
        <w:tc>
          <w:tcPr>
            <w:tcW w:w="1508" w:type="dxa"/>
            <w:vMerge w:val="restart"/>
            <w:tcBorders>
              <w:top w:val="single" w:color="auto" w:sz="4" w:space="0"/>
              <w:left w:val="single" w:color="auto" w:sz="4" w:space="0"/>
              <w:right w:val="single" w:color="auto" w:sz="4" w:space="0"/>
            </w:tcBorders>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continue"/>
            <w:tcBorders>
              <w:left w:val="single" w:color="auto" w:sz="4" w:space="0"/>
              <w:bottom w:val="single" w:color="auto" w:sz="4" w:space="0"/>
              <w:right w:val="single" w:color="auto" w:sz="4" w:space="0"/>
            </w:tcBorders>
            <w:shd w:val="clear" w:color="auto" w:fill="FFFFCC"/>
          </w:tcPr>
          <w:p>
            <w:pPr>
              <w:rPr>
                <w:b/>
                <w:bCs/>
                <w:sz w:val="28"/>
                <w:szCs w:val="28"/>
              </w:rPr>
            </w:pPr>
          </w:p>
        </w:tc>
        <w:tc>
          <w:tcPr>
            <w:tcW w:w="2277" w:type="dxa"/>
            <w:vMerge w:val="continue"/>
            <w:tcBorders>
              <w:left w:val="single" w:color="auto" w:sz="4" w:space="0"/>
              <w:bottom w:val="single" w:color="auto" w:sz="4" w:space="0"/>
              <w:right w:val="single" w:color="auto" w:sz="4" w:space="0"/>
            </w:tcBorders>
            <w:shd w:val="clear" w:color="auto" w:fill="FFFFCC"/>
          </w:tcPr>
          <w:p>
            <w:pPr>
              <w:pStyle w:val="7"/>
              <w:numPr>
                <w:ilvl w:val="0"/>
                <w:numId w:val="6"/>
              </w:numPr>
              <w:rPr>
                <w:b/>
                <w:bCs/>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32"/>
                <w:szCs w:val="32"/>
                <w:u w:val="single"/>
              </w:rPr>
            </w:pPr>
          </w:p>
        </w:tc>
        <w:tc>
          <w:tcPr>
            <w:tcW w:w="1559" w:type="dxa"/>
            <w:tcBorders>
              <w:left w:val="single" w:color="auto" w:sz="4" w:space="0"/>
              <w:bottom w:val="single" w:color="auto" w:sz="4" w:space="0"/>
              <w:right w:val="single" w:color="auto" w:sz="4" w:space="0"/>
            </w:tcBorders>
            <w:shd w:val="clear" w:color="auto" w:fill="FFFFCC"/>
          </w:tcPr>
          <w:p>
            <w:pPr>
              <w:rPr>
                <w:b/>
                <w:bCs/>
                <w:sz w:val="32"/>
                <w:szCs w:val="32"/>
                <w:u w:val="single"/>
              </w:rPr>
            </w:pPr>
          </w:p>
        </w:tc>
        <w:tc>
          <w:tcPr>
            <w:tcW w:w="1508" w:type="dxa"/>
            <w:vMerge w:val="continue"/>
            <w:tcBorders>
              <w:left w:val="single" w:color="auto" w:sz="4" w:space="0"/>
              <w:bottom w:val="single" w:color="auto" w:sz="4" w:space="0"/>
              <w:right w:val="single" w:color="auto" w:sz="4" w:space="0"/>
            </w:tcBorders>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2680" w:type="dxa"/>
            <w:vMerge w:val="restart"/>
            <w:tcBorders>
              <w:top w:val="single" w:color="auto" w:sz="4" w:space="0"/>
              <w:left w:val="single" w:color="auto" w:sz="4" w:space="0"/>
              <w:right w:val="single" w:color="auto" w:sz="4" w:space="0"/>
            </w:tcBorders>
            <w:shd w:val="clear" w:color="auto" w:fill="FFFFCC"/>
          </w:tcPr>
          <w:p>
            <w:pPr>
              <w:rPr>
                <w:b/>
                <w:bCs/>
                <w:sz w:val="28"/>
                <w:szCs w:val="28"/>
              </w:rPr>
            </w:pPr>
            <w:r>
              <w:rPr>
                <w:b/>
                <w:bCs/>
                <w:sz w:val="28"/>
                <w:szCs w:val="28"/>
              </w:rPr>
              <w:t xml:space="preserve">Joma combi </w:t>
            </w:r>
          </w:p>
          <w:p>
            <w:pPr>
              <w:rPr>
                <w:b/>
                <w:bCs/>
                <w:sz w:val="32"/>
                <w:szCs w:val="32"/>
                <w:u w:val="single"/>
              </w:rPr>
            </w:pPr>
            <w:r>
              <w:rPr>
                <w:b/>
                <w:bCs/>
                <w:sz w:val="28"/>
                <w:szCs w:val="28"/>
              </w:rPr>
              <w:t xml:space="preserve"> T-Shirt</w:t>
            </w:r>
          </w:p>
        </w:tc>
        <w:tc>
          <w:tcPr>
            <w:tcW w:w="2277" w:type="dxa"/>
            <w:vMerge w:val="restart"/>
            <w:tcBorders>
              <w:top w:val="single" w:color="auto" w:sz="4" w:space="0"/>
              <w:left w:val="single" w:color="auto" w:sz="4" w:space="0"/>
              <w:right w:val="single" w:color="auto" w:sz="4" w:space="0"/>
            </w:tcBorders>
            <w:shd w:val="clear" w:color="auto" w:fill="FFFFCC"/>
          </w:tcPr>
          <w:p>
            <w:pPr>
              <w:pStyle w:val="7"/>
              <w:numPr>
                <w:ilvl w:val="0"/>
                <w:numId w:val="7"/>
              </w:numPr>
              <w:rPr>
                <w:b/>
                <w:bCs/>
                <w:sz w:val="28"/>
                <w:szCs w:val="28"/>
              </w:rPr>
            </w:pPr>
            <w:r>
              <w:rPr>
                <w:b/>
                <w:bCs/>
                <w:sz w:val="28"/>
                <w:szCs w:val="28"/>
              </w:rPr>
              <w:t>Junior £11.25</w:t>
            </w:r>
          </w:p>
          <w:p>
            <w:pPr>
              <w:pStyle w:val="7"/>
              <w:numPr>
                <w:ilvl w:val="0"/>
                <w:numId w:val="7"/>
              </w:numPr>
              <w:rPr>
                <w:b/>
                <w:bCs/>
                <w:sz w:val="32"/>
                <w:szCs w:val="32"/>
                <w:u w:val="single"/>
              </w:rPr>
            </w:pPr>
            <w:r>
              <w:rPr>
                <w:b/>
                <w:bCs/>
                <w:sz w:val="28"/>
                <w:szCs w:val="28"/>
              </w:rPr>
              <w:t>Adult £11.95</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32"/>
                <w:szCs w:val="32"/>
                <w:u w:val="single"/>
              </w:rPr>
            </w:pPr>
          </w:p>
        </w:tc>
        <w:tc>
          <w:tcPr>
            <w:tcW w:w="1559" w:type="dxa"/>
            <w:tcBorders>
              <w:top w:val="single" w:color="auto" w:sz="4" w:space="0"/>
              <w:left w:val="single" w:color="auto" w:sz="4" w:space="0"/>
              <w:right w:val="single" w:color="auto" w:sz="4" w:space="0"/>
            </w:tcBorders>
            <w:shd w:val="clear" w:color="auto" w:fill="FFFFCC"/>
          </w:tcPr>
          <w:p>
            <w:pPr>
              <w:rPr>
                <w:b/>
                <w:bCs/>
                <w:sz w:val="32"/>
                <w:szCs w:val="32"/>
                <w:u w:val="single"/>
              </w:rPr>
            </w:pPr>
          </w:p>
        </w:tc>
        <w:tc>
          <w:tcPr>
            <w:tcW w:w="1508" w:type="dxa"/>
            <w:vMerge w:val="restart"/>
            <w:tcBorders>
              <w:top w:val="single" w:color="auto" w:sz="4" w:space="0"/>
              <w:left w:val="single" w:color="auto" w:sz="4" w:space="0"/>
              <w:right w:val="single" w:color="auto" w:sz="4" w:space="0"/>
            </w:tcBorders>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2680" w:type="dxa"/>
            <w:vMerge w:val="continue"/>
            <w:tcBorders>
              <w:left w:val="single" w:color="auto" w:sz="4" w:space="0"/>
              <w:bottom w:val="single" w:color="auto" w:sz="4" w:space="0"/>
              <w:right w:val="single" w:color="auto" w:sz="4" w:space="0"/>
            </w:tcBorders>
            <w:shd w:val="clear" w:color="auto" w:fill="FFFFCC"/>
          </w:tcPr>
          <w:p>
            <w:pPr>
              <w:rPr>
                <w:b/>
                <w:bCs/>
                <w:sz w:val="28"/>
                <w:szCs w:val="28"/>
              </w:rPr>
            </w:pPr>
          </w:p>
        </w:tc>
        <w:tc>
          <w:tcPr>
            <w:tcW w:w="2277" w:type="dxa"/>
            <w:vMerge w:val="continue"/>
            <w:tcBorders>
              <w:left w:val="single" w:color="auto" w:sz="4" w:space="0"/>
              <w:bottom w:val="single" w:color="auto" w:sz="4" w:space="0"/>
              <w:right w:val="single" w:color="auto" w:sz="4" w:space="0"/>
            </w:tcBorders>
            <w:shd w:val="clear" w:color="auto" w:fill="FFFFCC"/>
          </w:tcPr>
          <w:p>
            <w:pPr>
              <w:pStyle w:val="7"/>
              <w:numPr>
                <w:ilvl w:val="0"/>
                <w:numId w:val="7"/>
              </w:numPr>
              <w:rPr>
                <w:b/>
                <w:bCs/>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32"/>
                <w:szCs w:val="32"/>
                <w:u w:val="single"/>
              </w:rPr>
            </w:pPr>
          </w:p>
        </w:tc>
        <w:tc>
          <w:tcPr>
            <w:tcW w:w="1559" w:type="dxa"/>
            <w:tcBorders>
              <w:left w:val="single" w:color="auto" w:sz="4" w:space="0"/>
              <w:bottom w:val="single" w:color="auto" w:sz="4" w:space="0"/>
              <w:right w:val="single" w:color="auto" w:sz="4" w:space="0"/>
            </w:tcBorders>
            <w:shd w:val="clear" w:color="auto" w:fill="FFFFCC"/>
          </w:tcPr>
          <w:p>
            <w:pPr>
              <w:rPr>
                <w:b/>
                <w:bCs/>
                <w:sz w:val="32"/>
                <w:szCs w:val="32"/>
                <w:u w:val="single"/>
              </w:rPr>
            </w:pPr>
          </w:p>
        </w:tc>
        <w:tc>
          <w:tcPr>
            <w:tcW w:w="1508" w:type="dxa"/>
            <w:vMerge w:val="continue"/>
            <w:tcBorders>
              <w:left w:val="single" w:color="auto" w:sz="4" w:space="0"/>
              <w:bottom w:val="single" w:color="auto" w:sz="4" w:space="0"/>
              <w:right w:val="single" w:color="auto" w:sz="4" w:space="0"/>
            </w:tcBorders>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restart"/>
            <w:tcBorders>
              <w:top w:val="single" w:color="auto" w:sz="4" w:space="0"/>
              <w:left w:val="single" w:color="auto" w:sz="4" w:space="0"/>
              <w:right w:val="single" w:color="auto" w:sz="4" w:space="0"/>
            </w:tcBorders>
            <w:shd w:val="clear" w:color="auto" w:fill="FFFFCC"/>
          </w:tcPr>
          <w:p>
            <w:pPr>
              <w:rPr>
                <w:b/>
                <w:bCs/>
                <w:sz w:val="28"/>
                <w:szCs w:val="28"/>
              </w:rPr>
            </w:pPr>
            <w:r>
              <w:rPr>
                <w:b/>
                <w:bCs/>
                <w:sz w:val="28"/>
                <w:szCs w:val="28"/>
              </w:rPr>
              <w:t xml:space="preserve">Unbranded Hoodie </w:t>
            </w:r>
          </w:p>
        </w:tc>
        <w:tc>
          <w:tcPr>
            <w:tcW w:w="2277" w:type="dxa"/>
            <w:vMerge w:val="restart"/>
            <w:tcBorders>
              <w:top w:val="single" w:color="auto" w:sz="4" w:space="0"/>
              <w:left w:val="single" w:color="auto" w:sz="4" w:space="0"/>
              <w:right w:val="single" w:color="auto" w:sz="4" w:space="0"/>
            </w:tcBorders>
            <w:shd w:val="clear" w:color="auto" w:fill="FFFFCC"/>
          </w:tcPr>
          <w:p>
            <w:pPr>
              <w:pStyle w:val="7"/>
              <w:numPr>
                <w:ilvl w:val="0"/>
                <w:numId w:val="8"/>
              </w:numPr>
              <w:rPr>
                <w:b/>
                <w:bCs/>
                <w:sz w:val="28"/>
                <w:szCs w:val="28"/>
              </w:rPr>
            </w:pPr>
            <w:r>
              <w:rPr>
                <w:b/>
                <w:bCs/>
                <w:sz w:val="28"/>
                <w:szCs w:val="28"/>
              </w:rPr>
              <w:t>Junior £14.78</w:t>
            </w:r>
          </w:p>
          <w:p>
            <w:pPr>
              <w:pStyle w:val="7"/>
              <w:numPr>
                <w:ilvl w:val="0"/>
                <w:numId w:val="8"/>
              </w:numPr>
              <w:rPr>
                <w:b/>
                <w:bCs/>
                <w:sz w:val="28"/>
                <w:szCs w:val="28"/>
              </w:rPr>
            </w:pPr>
            <w:r>
              <w:rPr>
                <w:b/>
                <w:bCs/>
                <w:sz w:val="28"/>
                <w:szCs w:val="28"/>
              </w:rPr>
              <w:t xml:space="preserve">Adult £16.59 </w:t>
            </w: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top w:val="single" w:color="auto" w:sz="4" w:space="0"/>
              <w:left w:val="single" w:color="auto" w:sz="4" w:space="0"/>
              <w:right w:val="single" w:color="auto" w:sz="4" w:space="0"/>
            </w:tcBorders>
            <w:shd w:val="clear" w:color="auto" w:fill="FFFFCC"/>
          </w:tcPr>
          <w:p>
            <w:pPr>
              <w:rPr>
                <w:b/>
                <w:bCs/>
                <w:sz w:val="28"/>
                <w:szCs w:val="28"/>
                <w:u w:val="single"/>
              </w:rPr>
            </w:pPr>
          </w:p>
        </w:tc>
        <w:tc>
          <w:tcPr>
            <w:tcW w:w="1508" w:type="dxa"/>
            <w:vMerge w:val="restart"/>
            <w:tcBorders>
              <w:top w:val="single" w:color="auto" w:sz="4" w:space="0"/>
              <w:left w:val="single" w:color="auto" w:sz="4" w:space="0"/>
              <w:right w:val="single" w:color="auto" w:sz="4" w:space="0"/>
            </w:tcBorders>
            <w:shd w:val="clear" w:color="auto" w:fill="FFFFCC"/>
          </w:tcPr>
          <w:p>
            <w:pPr>
              <w:rPr>
                <w:b/>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680" w:type="dxa"/>
            <w:vMerge w:val="continue"/>
            <w:tcBorders>
              <w:left w:val="single" w:color="auto" w:sz="4" w:space="0"/>
              <w:bottom w:val="single" w:color="auto" w:sz="4" w:space="0"/>
              <w:right w:val="single" w:color="auto" w:sz="4" w:space="0"/>
            </w:tcBorders>
            <w:shd w:val="clear" w:color="auto" w:fill="F3FDCF"/>
          </w:tcPr>
          <w:p>
            <w:pPr>
              <w:rPr>
                <w:b/>
                <w:bCs/>
                <w:sz w:val="28"/>
                <w:szCs w:val="28"/>
              </w:rPr>
            </w:pPr>
          </w:p>
        </w:tc>
        <w:tc>
          <w:tcPr>
            <w:tcW w:w="2277" w:type="dxa"/>
            <w:vMerge w:val="continue"/>
            <w:tcBorders>
              <w:left w:val="single" w:color="auto" w:sz="4" w:space="0"/>
              <w:bottom w:val="single" w:color="auto" w:sz="4" w:space="0"/>
              <w:right w:val="single" w:color="auto" w:sz="4" w:space="0"/>
            </w:tcBorders>
            <w:shd w:val="clear" w:color="auto" w:fill="F3FDCF"/>
          </w:tcPr>
          <w:p>
            <w:pPr>
              <w:pStyle w:val="7"/>
              <w:numPr>
                <w:ilvl w:val="0"/>
                <w:numId w:val="8"/>
              </w:numPr>
              <w:rPr>
                <w:b/>
                <w:bCs/>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FFFFCC"/>
          </w:tcPr>
          <w:p>
            <w:pPr>
              <w:rPr>
                <w:b/>
                <w:bCs/>
                <w:sz w:val="28"/>
                <w:szCs w:val="28"/>
                <w:u w:val="single"/>
              </w:rPr>
            </w:pPr>
          </w:p>
        </w:tc>
        <w:tc>
          <w:tcPr>
            <w:tcW w:w="1559" w:type="dxa"/>
            <w:tcBorders>
              <w:left w:val="single" w:color="auto" w:sz="4" w:space="0"/>
              <w:bottom w:val="single" w:color="auto" w:sz="4" w:space="0"/>
              <w:right w:val="single" w:color="auto" w:sz="4" w:space="0"/>
            </w:tcBorders>
            <w:shd w:val="clear" w:color="auto" w:fill="FFFFCC"/>
          </w:tcPr>
          <w:p>
            <w:pPr>
              <w:rPr>
                <w:b/>
                <w:bCs/>
                <w:sz w:val="28"/>
                <w:szCs w:val="28"/>
                <w:u w:val="single"/>
              </w:rPr>
            </w:pPr>
          </w:p>
        </w:tc>
        <w:tc>
          <w:tcPr>
            <w:tcW w:w="1508" w:type="dxa"/>
            <w:vMerge w:val="continue"/>
            <w:tcBorders>
              <w:left w:val="single" w:color="auto" w:sz="4" w:space="0"/>
              <w:bottom w:val="single" w:color="auto" w:sz="4" w:space="0"/>
              <w:right w:val="single" w:color="auto" w:sz="4" w:space="0"/>
            </w:tcBorders>
            <w:shd w:val="clear" w:color="auto" w:fill="F3FDCF"/>
          </w:tcPr>
          <w:p>
            <w:pPr>
              <w:rPr>
                <w:b/>
                <w:bCs/>
                <w:sz w:val="28"/>
                <w:szCs w:val="28"/>
                <w:u w:val="single"/>
              </w:rPr>
            </w:pPr>
          </w:p>
        </w:tc>
      </w:tr>
    </w:tbl>
    <w:p>
      <w:pPr>
        <w:rPr>
          <w:b/>
          <w:bCs/>
          <w:sz w:val="32"/>
          <w:szCs w:val="32"/>
          <w:u w:val="single"/>
        </w:rPr>
      </w:pPr>
    </w:p>
    <w:tbl>
      <w:tblPr>
        <w:tblStyle w:val="6"/>
        <w:tblW w:w="4485" w:type="dxa"/>
        <w:tblInd w:w="4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7" w:type="dxa"/>
            <w:shd w:val="clear" w:color="auto" w:fill="FFFFCC"/>
          </w:tcPr>
          <w:p>
            <w:pPr>
              <w:rPr>
                <w:b/>
                <w:bCs/>
                <w:sz w:val="32"/>
                <w:szCs w:val="32"/>
                <w:u w:val="single"/>
              </w:rPr>
            </w:pPr>
            <w:r>
              <w:rPr>
                <w:b/>
                <w:bCs/>
                <w:sz w:val="32"/>
                <w:szCs w:val="32"/>
                <w:u w:val="single"/>
              </w:rPr>
              <w:t>Total Amount Due</w:t>
            </w:r>
          </w:p>
        </w:tc>
        <w:tc>
          <w:tcPr>
            <w:tcW w:w="1508" w:type="dxa"/>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7" w:type="dxa"/>
            <w:shd w:val="clear" w:color="auto" w:fill="FFFFCC"/>
          </w:tcPr>
          <w:p>
            <w:pPr>
              <w:rPr>
                <w:b/>
                <w:bCs/>
                <w:sz w:val="28"/>
                <w:szCs w:val="28"/>
              </w:rPr>
            </w:pPr>
            <w:r>
              <w:rPr>
                <w:b/>
                <w:bCs/>
                <w:sz w:val="28"/>
                <w:szCs w:val="28"/>
              </w:rPr>
              <w:t xml:space="preserve">Payment Method </w:t>
            </w:r>
          </w:p>
        </w:tc>
        <w:tc>
          <w:tcPr>
            <w:tcW w:w="1508" w:type="dxa"/>
            <w:shd w:val="clear" w:color="auto" w:fill="FFFFCC"/>
          </w:tcPr>
          <w:p>
            <w:pPr>
              <w:rPr>
                <w:b/>
                <w:bCs/>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7" w:type="dxa"/>
            <w:shd w:val="clear" w:color="auto" w:fill="FFFFCC"/>
          </w:tcPr>
          <w:p>
            <w:pPr>
              <w:rPr>
                <w:b/>
                <w:bCs/>
                <w:sz w:val="28"/>
                <w:szCs w:val="28"/>
              </w:rPr>
            </w:pPr>
            <w:r>
              <w:rPr>
                <w:b/>
                <w:bCs/>
                <w:sz w:val="28"/>
                <w:szCs w:val="28"/>
              </w:rPr>
              <w:t xml:space="preserve">Date Received </w:t>
            </w:r>
          </w:p>
        </w:tc>
        <w:tc>
          <w:tcPr>
            <w:tcW w:w="1508" w:type="dxa"/>
            <w:shd w:val="clear" w:color="auto" w:fill="FFFFCC"/>
          </w:tcPr>
          <w:p>
            <w:pPr>
              <w:rPr>
                <w:b/>
                <w:bCs/>
                <w:sz w:val="32"/>
                <w:szCs w:val="32"/>
                <w:u w:val="single"/>
              </w:rPr>
            </w:pPr>
          </w:p>
        </w:tc>
      </w:tr>
    </w:tbl>
    <w:p>
      <w:pPr>
        <w:rPr>
          <w:b/>
          <w:bCs/>
          <w:sz w:val="32"/>
          <w:szCs w:val="32"/>
          <w:u w:val="single"/>
        </w:rPr>
      </w:pPr>
    </w:p>
    <w:p>
      <w:pPr>
        <w:rPr>
          <w:b/>
          <w:bCs/>
          <w:sz w:val="32"/>
          <w:szCs w:val="32"/>
          <w:u w:val="single"/>
        </w:rPr>
      </w:pPr>
      <w:r>
        <w:rPr>
          <w:b/>
          <w:bCs/>
          <w:sz w:val="32"/>
          <w:szCs w:val="32"/>
          <w:u w:val="single"/>
        </w:rPr>
        <mc:AlternateContent>
          <mc:Choice Requires="wps">
            <w:drawing>
              <wp:anchor distT="0" distB="0" distL="114300" distR="114300" simplePos="0" relativeHeight="251688960" behindDoc="0" locked="0" layoutInCell="1" allowOverlap="1">
                <wp:simplePos x="0" y="0"/>
                <wp:positionH relativeFrom="column">
                  <wp:posOffset>60960</wp:posOffset>
                </wp:positionH>
                <wp:positionV relativeFrom="paragraph">
                  <wp:posOffset>123190</wp:posOffset>
                </wp:positionV>
                <wp:extent cx="5669280" cy="2590800"/>
                <wp:effectExtent l="0" t="0" r="26670" b="19050"/>
                <wp:wrapNone/>
                <wp:docPr id="20" name="Rectangle: Rounded Corners 20"/>
                <wp:cNvGraphicFramePr/>
                <a:graphic xmlns:a="http://schemas.openxmlformats.org/drawingml/2006/main">
                  <a:graphicData uri="http://schemas.microsoft.com/office/word/2010/wordprocessingShape">
                    <wps:wsp>
                      <wps:cNvSpPr/>
                      <wps:spPr>
                        <a:xfrm>
                          <a:off x="0" y="0"/>
                          <a:ext cx="5669280" cy="259080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 xml:space="preserve">If you would like to place an order please pop into the clubhouse on a Tuesday evening. If you are paying with cash please ensure it is the exact amount. If you would like to pay by BACS please ensure you reference your order or we will not be able to process. </w:t>
                            </w: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Alternatively, you can visit Bolam Sport in South Shields, they have sample sizes and you will be able to place an order with them directly.</w:t>
                            </w: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Rekendyke Industrial Estate, South Shields, NE33 5BZ – 0191 340 9311</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 xml:space="preserve">bolampremiersportswear.co.uk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0" o:spid="_x0000_s1026" o:spt="2" style="position:absolute;left:0pt;margin-left:4.8pt;margin-top:9.7pt;height:204pt;width:446.4pt;z-index:251688960;v-text-anchor:middle;mso-width-relative:page;mso-height-relative:page;" fillcolor="#FFFFCC" filled="t" stroked="t" coordsize="21600,21600" arcsize="0.166666666666667" o:gfxdata="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g7l19YAAAAIAQAADwAAAAAAAAABACAAAAAiAAAAZHJzL2Rvd25y&#10;ZXYueG1sUEsBAhQAFAAAAAgAh07iQJavu7pyAgAA7gQAAA4AAAAAAAAAAQAgAAAAJQEAAGRycy9l&#10;Mm9Eb2MueG1sUEsFBgAAAAAGAAYAWQEAAAkGAAAAAA==&#10;">
                <v:fill on="t" focussize="0,0"/>
                <v:stroke weight="1pt" color="#2F528F [3204]" miterlimit="8" joinstyle="miter"/>
                <v:imagedata o:title=""/>
                <o:lock v:ext="edit" aspectratio="f"/>
                <v:textbox>
                  <w:txbxContent>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 xml:space="preserve">If you would like to place an order please pop into the clubhouse on a Tuesday evening. If you are paying with cash please ensure it is the exact amount. If you would like to pay by BACS please ensure you reference your order or we will not be able to process. </w:t>
                      </w: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Alternatively, you can visit Bolam Sport in South Shields, they have sample sizes and you will be able to place an order with them directly.</w:t>
                      </w:r>
                    </w:p>
                    <w:p>
                      <w:pP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Rekendyke Industrial Estate, South Shields, NE33 5BZ – 0191 340 9311</w:t>
                      </w:r>
                    </w:p>
                    <w:p>
                      <w:pPr>
                        <w:jc w:val="cente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rPr>
                        <w:t xml:space="preserve">bolampremiersportswear.co.uk </w:t>
                      </w:r>
                    </w:p>
                  </w:txbxContent>
                </v:textbox>
              </v:roundrect>
            </w:pict>
          </mc:Fallback>
        </mc:AlternateContent>
      </w:r>
    </w:p>
    <w:p>
      <w:pPr>
        <w:rPr>
          <w:b/>
          <w:bCs/>
          <w:sz w:val="32"/>
          <w:szCs w:val="32"/>
          <w:u w:val="single"/>
        </w:rPr>
      </w:pPr>
    </w:p>
    <w:p>
      <w:pPr>
        <w:rPr>
          <w:b/>
          <w:bCs/>
          <w:sz w:val="32"/>
          <w:szCs w:val="32"/>
          <w:u w:val="single"/>
        </w:rPr>
      </w:pPr>
    </w:p>
    <w:p>
      <w:pPr>
        <w:rPr>
          <w:b/>
          <w:bCs/>
          <w:sz w:val="32"/>
          <w:szCs w:val="32"/>
          <w:u w:val="single"/>
        </w:rPr>
      </w:pPr>
    </w:p>
    <w:p>
      <w:pPr>
        <w:rPr>
          <w:b/>
          <w:bCs/>
          <w:sz w:val="32"/>
          <w:szCs w:val="32"/>
          <w:u w:val="single"/>
        </w:rPr>
      </w:pPr>
    </w:p>
    <w:p>
      <w:pPr>
        <w:rPr>
          <w:sz w:val="32"/>
          <w:szCs w:val="32"/>
        </w:rPr>
      </w:pPr>
    </w:p>
    <w:p>
      <w:pPr>
        <w:rPr>
          <w:b/>
          <w:bCs/>
          <w:sz w:val="32"/>
          <w:szCs w:val="32"/>
        </w:rPr>
      </w:pPr>
    </w:p>
    <w:p>
      <w:pPr>
        <w:rPr>
          <w:b/>
          <w:bCs/>
          <w:sz w:val="32"/>
          <w:szCs w:val="32"/>
        </w:rPr>
      </w:pPr>
    </w:p>
    <w:p>
      <w:pPr>
        <w:rPr>
          <w:b/>
          <w:bCs/>
          <w:sz w:val="32"/>
          <w:szCs w:val="32"/>
        </w:rPr>
      </w:pPr>
      <w:r>
        <w:rPr>
          <w:b/>
          <w:bCs/>
          <w:sz w:val="32"/>
          <w:szCs w:val="32"/>
        </w:rPr>
        <w:drawing>
          <wp:anchor distT="0" distB="0" distL="114300" distR="114300" simplePos="0" relativeHeight="251661312" behindDoc="0" locked="0" layoutInCell="1" allowOverlap="1">
            <wp:simplePos x="0" y="0"/>
            <wp:positionH relativeFrom="margin">
              <wp:align>center</wp:align>
            </wp:positionH>
            <wp:positionV relativeFrom="paragraph">
              <wp:posOffset>274320</wp:posOffset>
            </wp:positionV>
            <wp:extent cx="3299460" cy="48279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460" cy="4827905"/>
                    </a:xfrm>
                    <a:prstGeom prst="rect">
                      <a:avLst/>
                    </a:prstGeom>
                  </pic:spPr>
                </pic:pic>
              </a:graphicData>
            </a:graphic>
          </wp:anchor>
        </w:drawing>
      </w:r>
    </w:p>
    <w:p>
      <w:pPr>
        <w:rPr>
          <w:b/>
          <w:bCs/>
          <w:sz w:val="32"/>
          <w:szCs w:val="32"/>
          <w:u w:val="single"/>
        </w:rPr>
      </w:pPr>
    </w:p>
    <w:p>
      <w:pPr>
        <w:rPr>
          <w:b/>
          <w:bCs/>
          <w:sz w:val="32"/>
          <w:szCs w:val="32"/>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等线">
    <w:altName w:val="SimSun"/>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ascii="Arial" w:hAnsi="Arial" w:cs="Arial"/>
        <w:sz w:val="20"/>
        <w:szCs w:val="20"/>
      </w:rPr>
      <w:drawing>
        <wp:inline distT="0" distB="0" distL="0" distR="0">
          <wp:extent cx="1713230" cy="978535"/>
          <wp:effectExtent l="0" t="0" r="8890" b="12065"/>
          <wp:docPr id="17" name="Picture 17" descr="C:\Users\jonat\Documents\JHAC Committee\JHAC Stationery\Club logo transparent background.pngClub log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jonat\Documents\JHAC Committee\JHAC Stationery\Club logo transparent background.pngClub logo transparent background"/>
                  <pic:cNvPicPr>
                    <a:picLocks noChangeAspect="1" noChangeArrowheads="1"/>
                  </pic:cNvPicPr>
                </pic:nvPicPr>
                <pic:blipFill>
                  <a:blip r:embed="rId1"/>
                  <a:srcRect/>
                  <a:stretch>
                    <a:fillRect/>
                  </a:stretch>
                </pic:blipFill>
                <pic:spPr>
                  <a:xfrm>
                    <a:off x="0" y="0"/>
                    <a:ext cx="1713230" cy="97853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9FC"/>
    <w:multiLevelType w:val="multilevel"/>
    <w:tmpl w:val="05A829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6B31517"/>
    <w:multiLevelType w:val="multilevel"/>
    <w:tmpl w:val="16B3151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1A061C33"/>
    <w:multiLevelType w:val="multilevel"/>
    <w:tmpl w:val="1A061C3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264566E8"/>
    <w:multiLevelType w:val="multilevel"/>
    <w:tmpl w:val="264566E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3FA14E0A"/>
    <w:multiLevelType w:val="multilevel"/>
    <w:tmpl w:val="3FA14E0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40BF342D"/>
    <w:multiLevelType w:val="multilevel"/>
    <w:tmpl w:val="40BF342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50871E3F"/>
    <w:multiLevelType w:val="multilevel"/>
    <w:tmpl w:val="50871E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E126D76"/>
    <w:multiLevelType w:val="multilevel"/>
    <w:tmpl w:val="6E126D7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6"/>
  </w:num>
  <w:num w:numId="2">
    <w:abstractNumId w:val="0"/>
  </w:num>
  <w:num w:numId="3">
    <w:abstractNumId w:val="2"/>
  </w:num>
  <w:num w:numId="4">
    <w:abstractNumId w:val="4"/>
  </w:num>
  <w:num w:numId="5">
    <w:abstractNumId w:val="3"/>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36"/>
    <w:rsid w:val="000253B4"/>
    <w:rsid w:val="00030E61"/>
    <w:rsid w:val="0006733D"/>
    <w:rsid w:val="000830C3"/>
    <w:rsid w:val="000E049D"/>
    <w:rsid w:val="000E53EA"/>
    <w:rsid w:val="001F0E7C"/>
    <w:rsid w:val="0021254F"/>
    <w:rsid w:val="00214B39"/>
    <w:rsid w:val="002266CD"/>
    <w:rsid w:val="0027349F"/>
    <w:rsid w:val="002B2830"/>
    <w:rsid w:val="002B4BC1"/>
    <w:rsid w:val="00313DA8"/>
    <w:rsid w:val="00334E55"/>
    <w:rsid w:val="003639E9"/>
    <w:rsid w:val="003A51B1"/>
    <w:rsid w:val="003B5FC1"/>
    <w:rsid w:val="003C09A2"/>
    <w:rsid w:val="003F33C7"/>
    <w:rsid w:val="004012F8"/>
    <w:rsid w:val="00416FBD"/>
    <w:rsid w:val="0045192C"/>
    <w:rsid w:val="005273E1"/>
    <w:rsid w:val="005732C1"/>
    <w:rsid w:val="00591356"/>
    <w:rsid w:val="005967A3"/>
    <w:rsid w:val="005A18F4"/>
    <w:rsid w:val="005B53E5"/>
    <w:rsid w:val="005E004D"/>
    <w:rsid w:val="00604781"/>
    <w:rsid w:val="006B264F"/>
    <w:rsid w:val="006C0D4F"/>
    <w:rsid w:val="00704656"/>
    <w:rsid w:val="00740431"/>
    <w:rsid w:val="007418EE"/>
    <w:rsid w:val="007554DF"/>
    <w:rsid w:val="007555B4"/>
    <w:rsid w:val="007858EF"/>
    <w:rsid w:val="007E46D1"/>
    <w:rsid w:val="0080033A"/>
    <w:rsid w:val="0087721B"/>
    <w:rsid w:val="00882C1F"/>
    <w:rsid w:val="00895575"/>
    <w:rsid w:val="008B09C0"/>
    <w:rsid w:val="008D63D0"/>
    <w:rsid w:val="008E0EF9"/>
    <w:rsid w:val="00905AC7"/>
    <w:rsid w:val="00914651"/>
    <w:rsid w:val="00945A8B"/>
    <w:rsid w:val="009A399D"/>
    <w:rsid w:val="00A17EAD"/>
    <w:rsid w:val="00A80F22"/>
    <w:rsid w:val="00AE1BA2"/>
    <w:rsid w:val="00B16B6D"/>
    <w:rsid w:val="00B307A7"/>
    <w:rsid w:val="00B33865"/>
    <w:rsid w:val="00B81ACD"/>
    <w:rsid w:val="00BB6719"/>
    <w:rsid w:val="00BC7BD3"/>
    <w:rsid w:val="00C04CF2"/>
    <w:rsid w:val="00CA3374"/>
    <w:rsid w:val="00CA68A9"/>
    <w:rsid w:val="00CB6580"/>
    <w:rsid w:val="00D34507"/>
    <w:rsid w:val="00D64A5C"/>
    <w:rsid w:val="00DB1B7B"/>
    <w:rsid w:val="00DF22C4"/>
    <w:rsid w:val="00DF68E2"/>
    <w:rsid w:val="00E46AE6"/>
    <w:rsid w:val="00E528CD"/>
    <w:rsid w:val="00E818AD"/>
    <w:rsid w:val="00E94465"/>
    <w:rsid w:val="00E96A7A"/>
    <w:rsid w:val="00EB3D36"/>
    <w:rsid w:val="00F553DF"/>
    <w:rsid w:val="00FB559E"/>
    <w:rsid w:val="00FF0920"/>
    <w:rsid w:val="00FF7699"/>
    <w:rsid w:val="501D491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lang w:val="en-GB" w:eastAsia="en-GB"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513"/>
        <w:tab w:val="right" w:pos="9026"/>
      </w:tabs>
    </w:pPr>
  </w:style>
  <w:style w:type="paragraph" w:styleId="3">
    <w:name w:val="header"/>
    <w:basedOn w:val="1"/>
    <w:link w:val="8"/>
    <w:unhideWhenUsed/>
    <w:uiPriority w:val="99"/>
    <w:pPr>
      <w:tabs>
        <w:tab w:val="center" w:pos="4513"/>
        <w:tab w:val="right" w:pos="9026"/>
      </w:tabs>
    </w:p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List Paragraph"/>
    <w:basedOn w:val="1"/>
    <w:qFormat/>
    <w:uiPriority w:val="34"/>
    <w:pPr>
      <w:ind w:left="720"/>
      <w:contextualSpacing/>
    </w:pPr>
  </w:style>
  <w:style w:type="character" w:customStyle="1" w:styleId="8">
    <w:name w:val="Header Char"/>
    <w:basedOn w:val="4"/>
    <w:link w:val="3"/>
    <w:uiPriority w:val="99"/>
  </w:style>
  <w:style w:type="character" w:customStyle="1" w:styleId="9">
    <w:name w:val="Footer Char"/>
    <w:basedOn w:val="4"/>
    <w:link w:val="2"/>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FC34A-03A8-4348-AA20-06C262E622B9}">
  <ds:schemaRefs/>
</ds:datastoreItem>
</file>

<file path=docProps/app.xml><?xml version="1.0" encoding="utf-8"?>
<Properties xmlns="http://schemas.openxmlformats.org/officeDocument/2006/extended-properties" xmlns:vt="http://schemas.openxmlformats.org/officeDocument/2006/docPropsVTypes">
  <Template>Normal</Template>
  <Pages>4</Pages>
  <Words>97</Words>
  <Characters>558</Characters>
  <Lines>4</Lines>
  <Paragraphs>1</Paragraphs>
  <TotalTime>61</TotalTime>
  <ScaleCrop>false</ScaleCrop>
  <LinksUpToDate>false</LinksUpToDate>
  <CharactersWithSpaces>654</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2020-06-09T16:51:00Z</dcterms:created>
  <dc:creator>Claire O’halloran</dc:creator>
  <cp:lastModifiedBy>jonat</cp:lastModifiedBy>
  <cp:lastPrinted>2020-02-07T11:27:00Z</cp:lastPrinted>
  <dcterms:modified xsi:type="dcterms:W3CDTF">2020-09-22T21:59:50Z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